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F4F" w:rsidRDefault="00F75F4F" w:rsidP="003F56C2">
      <w:pPr>
        <w:rPr>
          <w:b/>
          <w:bCs/>
          <w:sz w:val="48"/>
          <w:szCs w:val="48"/>
        </w:rPr>
      </w:pPr>
    </w:p>
    <w:p w:rsidR="00F75F4F" w:rsidRDefault="00F75F4F" w:rsidP="003F56C2">
      <w:pPr>
        <w:rPr>
          <w:b/>
          <w:bCs/>
          <w:sz w:val="48"/>
          <w:szCs w:val="48"/>
        </w:rPr>
      </w:pPr>
    </w:p>
    <w:p w:rsidR="00F75F4F" w:rsidRDefault="00F75F4F" w:rsidP="003F56C2">
      <w:pPr>
        <w:rPr>
          <w:b/>
          <w:bCs/>
          <w:sz w:val="48"/>
          <w:szCs w:val="48"/>
        </w:rPr>
      </w:pPr>
    </w:p>
    <w:p w:rsidR="00F75F4F" w:rsidRDefault="00F75F4F" w:rsidP="003F56C2">
      <w:pPr>
        <w:rPr>
          <w:b/>
          <w:bCs/>
          <w:sz w:val="48"/>
          <w:szCs w:val="48"/>
        </w:rPr>
      </w:pPr>
    </w:p>
    <w:p w:rsidR="003565CB" w:rsidRDefault="003565CB" w:rsidP="003F56C2">
      <w:pPr>
        <w:jc w:val="center"/>
        <w:rPr>
          <w:rFonts w:cs="Times New Roman"/>
          <w:color w:val="000000"/>
          <w:sz w:val="36"/>
          <w:szCs w:val="36"/>
          <w:u w:val="single"/>
        </w:rPr>
      </w:pPr>
      <w:r w:rsidRPr="003565CB">
        <w:rPr>
          <w:rFonts w:cs="Times New Roman" w:hint="eastAsia"/>
          <w:color w:val="000000"/>
          <w:sz w:val="36"/>
          <w:szCs w:val="36"/>
          <w:u w:val="single"/>
        </w:rPr>
        <w:t>物资管理</w:t>
      </w:r>
      <w:r>
        <w:rPr>
          <w:rFonts w:cs="Times New Roman" w:hint="eastAsia"/>
          <w:color w:val="000000"/>
          <w:sz w:val="36"/>
          <w:szCs w:val="36"/>
          <w:u w:val="single"/>
        </w:rPr>
        <w:t>系统设计方案</w:t>
      </w:r>
    </w:p>
    <w:p w:rsidR="00F75F4F" w:rsidRDefault="00F75F4F" w:rsidP="003F56C2">
      <w:pPr>
        <w:jc w:val="center"/>
        <w:rPr>
          <w:b/>
          <w:bCs/>
          <w:sz w:val="48"/>
          <w:szCs w:val="48"/>
        </w:rPr>
      </w:pPr>
    </w:p>
    <w:p w:rsidR="00F75F4F" w:rsidRDefault="00F75F4F" w:rsidP="003F56C2">
      <w:pPr>
        <w:jc w:val="center"/>
        <w:rPr>
          <w:b/>
          <w:bCs/>
          <w:sz w:val="48"/>
          <w:szCs w:val="48"/>
        </w:rPr>
      </w:pPr>
    </w:p>
    <w:p w:rsidR="00257F20" w:rsidRDefault="00257F20" w:rsidP="003F56C2">
      <w:pPr>
        <w:jc w:val="center"/>
        <w:rPr>
          <w:b/>
          <w:bCs/>
          <w:sz w:val="48"/>
          <w:szCs w:val="48"/>
        </w:rPr>
      </w:pPr>
    </w:p>
    <w:p w:rsidR="00257F20" w:rsidRDefault="00257F20" w:rsidP="003F56C2">
      <w:pPr>
        <w:jc w:val="center"/>
        <w:rPr>
          <w:b/>
          <w:bCs/>
          <w:sz w:val="48"/>
          <w:szCs w:val="48"/>
        </w:rPr>
      </w:pPr>
    </w:p>
    <w:p w:rsidR="00F75F4F" w:rsidRDefault="00F75F4F" w:rsidP="003F56C2">
      <w:pPr>
        <w:jc w:val="center"/>
      </w:pPr>
    </w:p>
    <w:p w:rsidR="00F75F4F" w:rsidRDefault="00F75F4F" w:rsidP="003F56C2">
      <w:pPr>
        <w:jc w:val="center"/>
      </w:pPr>
    </w:p>
    <w:p w:rsidR="00F75F4F" w:rsidRDefault="00F75F4F" w:rsidP="003F56C2">
      <w:pPr>
        <w:jc w:val="center"/>
      </w:pPr>
    </w:p>
    <w:p w:rsidR="00F75F4F" w:rsidRDefault="00F75F4F" w:rsidP="00F75F4F">
      <w:pPr>
        <w:jc w:val="center"/>
      </w:pPr>
      <w:r>
        <w:rPr>
          <w:rFonts w:hint="eastAsia"/>
        </w:rPr>
        <w:t>20</w:t>
      </w:r>
      <w:r w:rsidR="00E91B3D">
        <w:rPr>
          <w:rFonts w:hint="eastAsia"/>
        </w:rPr>
        <w:t>2</w:t>
      </w:r>
      <w:r w:rsidR="003565CB">
        <w:rPr>
          <w:rFonts w:hint="eastAsia"/>
        </w:rPr>
        <w:t>3</w:t>
      </w:r>
      <w:r>
        <w:rPr>
          <w:rFonts w:hint="eastAsia"/>
        </w:rPr>
        <w:t>年</w:t>
      </w:r>
      <w:r w:rsidR="003565CB">
        <w:rPr>
          <w:rFonts w:hint="eastAsia"/>
        </w:rPr>
        <w:t>2</w:t>
      </w:r>
      <w:r>
        <w:rPr>
          <w:rFonts w:hint="eastAsia"/>
        </w:rPr>
        <w:t>月</w:t>
      </w:r>
    </w:p>
    <w:p w:rsidR="00F75F4F" w:rsidRDefault="00F75F4F"/>
    <w:p w:rsidR="00F75F4F" w:rsidRDefault="00F75F4F"/>
    <w:p w:rsidR="00F75F4F" w:rsidRDefault="00F75F4F">
      <w:r>
        <w:br w:type="page"/>
      </w:r>
    </w:p>
    <w:p w:rsidR="00F75F4F" w:rsidRPr="00E86631" w:rsidRDefault="00F75F4F"/>
    <w:sdt>
      <w:sdtPr>
        <w:rPr>
          <w:rFonts w:ascii="宋体" w:eastAsia="宋体" w:hAnsi="宋体" w:cs="宋体"/>
          <w:b w:val="0"/>
          <w:bCs w:val="0"/>
          <w:color w:val="auto"/>
          <w:sz w:val="34"/>
          <w:szCs w:val="34"/>
          <w:lang w:val="zh-CN"/>
        </w:rPr>
        <w:id w:val="4589690"/>
        <w:docPartObj>
          <w:docPartGallery w:val="Table of Contents"/>
          <w:docPartUnique/>
        </w:docPartObj>
      </w:sdtPr>
      <w:sdtEndPr>
        <w:rPr>
          <w:lang w:val="en-US"/>
        </w:rPr>
      </w:sdtEndPr>
      <w:sdtContent>
        <w:p w:rsidR="00572F18" w:rsidRDefault="00572F18" w:rsidP="0041482E">
          <w:pPr>
            <w:pStyle w:val="TOC"/>
            <w:jc w:val="center"/>
            <w:rPr>
              <w:rFonts w:ascii="宋体" w:eastAsia="宋体" w:hAnsi="宋体" w:cs="宋体"/>
              <w:b w:val="0"/>
              <w:bCs w:val="0"/>
              <w:color w:val="auto"/>
              <w:sz w:val="34"/>
              <w:szCs w:val="34"/>
              <w:lang w:val="zh-CN"/>
            </w:rPr>
          </w:pPr>
        </w:p>
        <w:p w:rsidR="00A6175B" w:rsidRPr="00093B86" w:rsidRDefault="00A6175B" w:rsidP="0041482E">
          <w:pPr>
            <w:pStyle w:val="TOC"/>
            <w:jc w:val="center"/>
            <w:rPr>
              <w:sz w:val="30"/>
              <w:szCs w:val="30"/>
            </w:rPr>
          </w:pPr>
          <w:r w:rsidRPr="00093B86">
            <w:rPr>
              <w:sz w:val="30"/>
              <w:szCs w:val="30"/>
              <w:lang w:val="zh-CN"/>
            </w:rPr>
            <w:t>目</w:t>
          </w:r>
          <w:r w:rsidR="00BF65C5" w:rsidRPr="00093B86">
            <w:rPr>
              <w:rFonts w:hint="eastAsia"/>
              <w:sz w:val="30"/>
              <w:szCs w:val="30"/>
              <w:lang w:val="zh-CN"/>
            </w:rPr>
            <w:t xml:space="preserve">     </w:t>
          </w:r>
          <w:r w:rsidRPr="00093B86">
            <w:rPr>
              <w:sz w:val="30"/>
              <w:szCs w:val="30"/>
              <w:lang w:val="zh-CN"/>
            </w:rPr>
            <w:t>录</w:t>
          </w:r>
        </w:p>
        <w:p w:rsidR="00EF25B3" w:rsidRDefault="0003008B">
          <w:pPr>
            <w:pStyle w:val="10"/>
            <w:tabs>
              <w:tab w:val="right" w:leader="dot" w:pos="8296"/>
            </w:tabs>
            <w:rPr>
              <w:rFonts w:asciiTheme="minorHAnsi" w:eastAsiaTheme="minorEastAsia" w:hAnsiTheme="minorHAnsi" w:cstheme="minorBidi"/>
              <w:noProof/>
              <w:kern w:val="2"/>
              <w:sz w:val="21"/>
              <w:szCs w:val="22"/>
            </w:rPr>
          </w:pPr>
          <w:r w:rsidRPr="00093B86">
            <w:rPr>
              <w:sz w:val="24"/>
              <w:szCs w:val="24"/>
            </w:rPr>
            <w:fldChar w:fldCharType="begin"/>
          </w:r>
          <w:r w:rsidR="00A6175B" w:rsidRPr="00093B86">
            <w:rPr>
              <w:sz w:val="24"/>
              <w:szCs w:val="24"/>
            </w:rPr>
            <w:instrText xml:space="preserve"> TOC \o "1-3" \h \z \u </w:instrText>
          </w:r>
          <w:r w:rsidRPr="00093B86">
            <w:rPr>
              <w:sz w:val="24"/>
              <w:szCs w:val="24"/>
            </w:rPr>
            <w:fldChar w:fldCharType="separate"/>
          </w:r>
          <w:hyperlink w:anchor="_Toc127881389" w:history="1">
            <w:r w:rsidR="00EF25B3" w:rsidRPr="0070434B">
              <w:rPr>
                <w:rStyle w:val="a7"/>
                <w:rFonts w:hint="eastAsia"/>
                <w:noProof/>
              </w:rPr>
              <w:t>一、项目目标</w:t>
            </w:r>
            <w:r w:rsidR="00EF25B3">
              <w:rPr>
                <w:noProof/>
                <w:webHidden/>
              </w:rPr>
              <w:tab/>
            </w:r>
            <w:r w:rsidR="00EF25B3">
              <w:rPr>
                <w:noProof/>
                <w:webHidden/>
              </w:rPr>
              <w:fldChar w:fldCharType="begin"/>
            </w:r>
            <w:r w:rsidR="00EF25B3">
              <w:rPr>
                <w:noProof/>
                <w:webHidden/>
              </w:rPr>
              <w:instrText xml:space="preserve"> PAGEREF _Toc127881389 \h </w:instrText>
            </w:r>
            <w:r w:rsidR="00EF25B3">
              <w:rPr>
                <w:noProof/>
                <w:webHidden/>
              </w:rPr>
            </w:r>
            <w:r w:rsidR="00EF25B3">
              <w:rPr>
                <w:noProof/>
                <w:webHidden/>
              </w:rPr>
              <w:fldChar w:fldCharType="separate"/>
            </w:r>
            <w:r w:rsidR="00EF25B3">
              <w:rPr>
                <w:noProof/>
                <w:webHidden/>
              </w:rPr>
              <w:t>3</w:t>
            </w:r>
            <w:r w:rsidR="00EF25B3">
              <w:rPr>
                <w:noProof/>
                <w:webHidden/>
              </w:rPr>
              <w:fldChar w:fldCharType="end"/>
            </w:r>
          </w:hyperlink>
        </w:p>
        <w:p w:rsidR="00EF25B3" w:rsidRDefault="00EF25B3">
          <w:pPr>
            <w:pStyle w:val="10"/>
            <w:tabs>
              <w:tab w:val="right" w:leader="dot" w:pos="8296"/>
            </w:tabs>
            <w:rPr>
              <w:rFonts w:asciiTheme="minorHAnsi" w:eastAsiaTheme="minorEastAsia" w:hAnsiTheme="minorHAnsi" w:cstheme="minorBidi"/>
              <w:noProof/>
              <w:kern w:val="2"/>
              <w:sz w:val="21"/>
              <w:szCs w:val="22"/>
            </w:rPr>
          </w:pPr>
          <w:hyperlink w:anchor="_Toc127881390" w:history="1">
            <w:r w:rsidRPr="0070434B">
              <w:rPr>
                <w:rStyle w:val="a7"/>
                <w:rFonts w:hint="eastAsia"/>
                <w:noProof/>
              </w:rPr>
              <w:t>二、系统架构设计</w:t>
            </w:r>
            <w:r>
              <w:rPr>
                <w:noProof/>
                <w:webHidden/>
              </w:rPr>
              <w:tab/>
            </w:r>
            <w:r>
              <w:rPr>
                <w:noProof/>
                <w:webHidden/>
              </w:rPr>
              <w:fldChar w:fldCharType="begin"/>
            </w:r>
            <w:r>
              <w:rPr>
                <w:noProof/>
                <w:webHidden/>
              </w:rPr>
              <w:instrText xml:space="preserve"> PAGEREF _Toc127881390 \h </w:instrText>
            </w:r>
            <w:r>
              <w:rPr>
                <w:noProof/>
                <w:webHidden/>
              </w:rPr>
            </w:r>
            <w:r>
              <w:rPr>
                <w:noProof/>
                <w:webHidden/>
              </w:rPr>
              <w:fldChar w:fldCharType="separate"/>
            </w:r>
            <w:r>
              <w:rPr>
                <w:noProof/>
                <w:webHidden/>
              </w:rPr>
              <w:t>4</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1" w:history="1">
            <w:r w:rsidRPr="0070434B">
              <w:rPr>
                <w:rStyle w:val="a7"/>
                <w:noProof/>
              </w:rPr>
              <w:t>2.1</w:t>
            </w:r>
            <w:r w:rsidRPr="0070434B">
              <w:rPr>
                <w:rStyle w:val="a7"/>
                <w:rFonts w:hint="eastAsia"/>
                <w:noProof/>
              </w:rPr>
              <w:t>整体架构</w:t>
            </w:r>
            <w:r>
              <w:rPr>
                <w:noProof/>
                <w:webHidden/>
              </w:rPr>
              <w:tab/>
            </w:r>
            <w:r>
              <w:rPr>
                <w:noProof/>
                <w:webHidden/>
              </w:rPr>
              <w:fldChar w:fldCharType="begin"/>
            </w:r>
            <w:r>
              <w:rPr>
                <w:noProof/>
                <w:webHidden/>
              </w:rPr>
              <w:instrText xml:space="preserve"> PAGEREF _Toc127881391 \h </w:instrText>
            </w:r>
            <w:r>
              <w:rPr>
                <w:noProof/>
                <w:webHidden/>
              </w:rPr>
            </w:r>
            <w:r>
              <w:rPr>
                <w:noProof/>
                <w:webHidden/>
              </w:rPr>
              <w:fldChar w:fldCharType="separate"/>
            </w:r>
            <w:r>
              <w:rPr>
                <w:noProof/>
                <w:webHidden/>
              </w:rPr>
              <w:t>4</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2" w:history="1">
            <w:r w:rsidRPr="0070434B">
              <w:rPr>
                <w:rStyle w:val="a7"/>
                <w:noProof/>
              </w:rPr>
              <w:t>2.2</w:t>
            </w:r>
            <w:r w:rsidRPr="0070434B">
              <w:rPr>
                <w:rStyle w:val="a7"/>
                <w:rFonts w:hint="eastAsia"/>
                <w:noProof/>
              </w:rPr>
              <w:t>软件功能组成</w:t>
            </w:r>
            <w:r>
              <w:rPr>
                <w:noProof/>
                <w:webHidden/>
              </w:rPr>
              <w:tab/>
            </w:r>
            <w:r>
              <w:rPr>
                <w:noProof/>
                <w:webHidden/>
              </w:rPr>
              <w:fldChar w:fldCharType="begin"/>
            </w:r>
            <w:r>
              <w:rPr>
                <w:noProof/>
                <w:webHidden/>
              </w:rPr>
              <w:instrText xml:space="preserve"> PAGEREF _Toc127881392 \h </w:instrText>
            </w:r>
            <w:r>
              <w:rPr>
                <w:noProof/>
                <w:webHidden/>
              </w:rPr>
            </w:r>
            <w:r>
              <w:rPr>
                <w:noProof/>
                <w:webHidden/>
              </w:rPr>
              <w:fldChar w:fldCharType="separate"/>
            </w:r>
            <w:r>
              <w:rPr>
                <w:noProof/>
                <w:webHidden/>
              </w:rPr>
              <w:t>5</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3" w:history="1">
            <w:r w:rsidRPr="0070434B">
              <w:rPr>
                <w:rStyle w:val="a7"/>
                <w:noProof/>
              </w:rPr>
              <w:t>2.3</w:t>
            </w:r>
            <w:r w:rsidRPr="0070434B">
              <w:rPr>
                <w:rStyle w:val="a7"/>
                <w:rFonts w:hint="eastAsia"/>
                <w:noProof/>
              </w:rPr>
              <w:t>操作系统</w:t>
            </w:r>
            <w:r>
              <w:rPr>
                <w:noProof/>
                <w:webHidden/>
              </w:rPr>
              <w:tab/>
            </w:r>
            <w:r>
              <w:rPr>
                <w:noProof/>
                <w:webHidden/>
              </w:rPr>
              <w:fldChar w:fldCharType="begin"/>
            </w:r>
            <w:r>
              <w:rPr>
                <w:noProof/>
                <w:webHidden/>
              </w:rPr>
              <w:instrText xml:space="preserve"> PAGEREF _Toc127881393 \h </w:instrText>
            </w:r>
            <w:r>
              <w:rPr>
                <w:noProof/>
                <w:webHidden/>
              </w:rPr>
            </w:r>
            <w:r>
              <w:rPr>
                <w:noProof/>
                <w:webHidden/>
              </w:rPr>
              <w:fldChar w:fldCharType="separate"/>
            </w:r>
            <w:r>
              <w:rPr>
                <w:noProof/>
                <w:webHidden/>
              </w:rPr>
              <w:t>5</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4" w:history="1">
            <w:r w:rsidRPr="0070434B">
              <w:rPr>
                <w:rStyle w:val="a7"/>
                <w:noProof/>
              </w:rPr>
              <w:t>2.4</w:t>
            </w:r>
            <w:r w:rsidRPr="0070434B">
              <w:rPr>
                <w:rStyle w:val="a7"/>
                <w:rFonts w:hint="eastAsia"/>
                <w:noProof/>
              </w:rPr>
              <w:t>数据库系统</w:t>
            </w:r>
            <w:r>
              <w:rPr>
                <w:noProof/>
                <w:webHidden/>
              </w:rPr>
              <w:tab/>
            </w:r>
            <w:r>
              <w:rPr>
                <w:noProof/>
                <w:webHidden/>
              </w:rPr>
              <w:fldChar w:fldCharType="begin"/>
            </w:r>
            <w:r>
              <w:rPr>
                <w:noProof/>
                <w:webHidden/>
              </w:rPr>
              <w:instrText xml:space="preserve"> PAGEREF _Toc127881394 \h </w:instrText>
            </w:r>
            <w:r>
              <w:rPr>
                <w:noProof/>
                <w:webHidden/>
              </w:rPr>
            </w:r>
            <w:r>
              <w:rPr>
                <w:noProof/>
                <w:webHidden/>
              </w:rPr>
              <w:fldChar w:fldCharType="separate"/>
            </w:r>
            <w:r>
              <w:rPr>
                <w:noProof/>
                <w:webHidden/>
              </w:rPr>
              <w:t>5</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5" w:history="1">
            <w:r w:rsidRPr="0070434B">
              <w:rPr>
                <w:rStyle w:val="a7"/>
                <w:noProof/>
              </w:rPr>
              <w:t>2.5</w:t>
            </w:r>
            <w:r w:rsidRPr="0070434B">
              <w:rPr>
                <w:rStyle w:val="a7"/>
                <w:rFonts w:hint="eastAsia"/>
                <w:noProof/>
              </w:rPr>
              <w:t>应用程序服务器</w:t>
            </w:r>
            <w:r>
              <w:rPr>
                <w:noProof/>
                <w:webHidden/>
              </w:rPr>
              <w:tab/>
            </w:r>
            <w:r>
              <w:rPr>
                <w:noProof/>
                <w:webHidden/>
              </w:rPr>
              <w:fldChar w:fldCharType="begin"/>
            </w:r>
            <w:r>
              <w:rPr>
                <w:noProof/>
                <w:webHidden/>
              </w:rPr>
              <w:instrText xml:space="preserve"> PAGEREF _Toc127881395 \h </w:instrText>
            </w:r>
            <w:r>
              <w:rPr>
                <w:noProof/>
                <w:webHidden/>
              </w:rPr>
            </w:r>
            <w:r>
              <w:rPr>
                <w:noProof/>
                <w:webHidden/>
              </w:rPr>
              <w:fldChar w:fldCharType="separate"/>
            </w:r>
            <w:r>
              <w:rPr>
                <w:noProof/>
                <w:webHidden/>
              </w:rPr>
              <w:t>5</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6" w:history="1">
            <w:r w:rsidRPr="0070434B">
              <w:rPr>
                <w:rStyle w:val="a7"/>
                <w:noProof/>
              </w:rPr>
              <w:t>2.6</w:t>
            </w:r>
            <w:r w:rsidRPr="0070434B">
              <w:rPr>
                <w:rStyle w:val="a7"/>
                <w:rFonts w:hint="eastAsia"/>
                <w:noProof/>
              </w:rPr>
              <w:t>开发语言与工具</w:t>
            </w:r>
            <w:r>
              <w:rPr>
                <w:noProof/>
                <w:webHidden/>
              </w:rPr>
              <w:tab/>
            </w:r>
            <w:r>
              <w:rPr>
                <w:noProof/>
                <w:webHidden/>
              </w:rPr>
              <w:fldChar w:fldCharType="begin"/>
            </w:r>
            <w:r>
              <w:rPr>
                <w:noProof/>
                <w:webHidden/>
              </w:rPr>
              <w:instrText xml:space="preserve"> PAGEREF _Toc127881396 \h </w:instrText>
            </w:r>
            <w:r>
              <w:rPr>
                <w:noProof/>
                <w:webHidden/>
              </w:rPr>
            </w:r>
            <w:r>
              <w:rPr>
                <w:noProof/>
                <w:webHidden/>
              </w:rPr>
              <w:fldChar w:fldCharType="separate"/>
            </w:r>
            <w:r>
              <w:rPr>
                <w:noProof/>
                <w:webHidden/>
              </w:rPr>
              <w:t>5</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7" w:history="1">
            <w:r w:rsidRPr="0070434B">
              <w:rPr>
                <w:rStyle w:val="a7"/>
                <w:noProof/>
              </w:rPr>
              <w:t>2.7</w:t>
            </w:r>
            <w:r w:rsidRPr="0070434B">
              <w:rPr>
                <w:rStyle w:val="a7"/>
                <w:rFonts w:hint="eastAsia"/>
                <w:noProof/>
              </w:rPr>
              <w:t>客户端兼容</w:t>
            </w:r>
            <w:r>
              <w:rPr>
                <w:noProof/>
                <w:webHidden/>
              </w:rPr>
              <w:tab/>
            </w:r>
            <w:r>
              <w:rPr>
                <w:noProof/>
                <w:webHidden/>
              </w:rPr>
              <w:fldChar w:fldCharType="begin"/>
            </w:r>
            <w:r>
              <w:rPr>
                <w:noProof/>
                <w:webHidden/>
              </w:rPr>
              <w:instrText xml:space="preserve"> PAGEREF _Toc127881397 \h </w:instrText>
            </w:r>
            <w:r>
              <w:rPr>
                <w:noProof/>
                <w:webHidden/>
              </w:rPr>
            </w:r>
            <w:r>
              <w:rPr>
                <w:noProof/>
                <w:webHidden/>
              </w:rPr>
              <w:fldChar w:fldCharType="separate"/>
            </w:r>
            <w:r>
              <w:rPr>
                <w:noProof/>
                <w:webHidden/>
              </w:rPr>
              <w:t>6</w:t>
            </w:r>
            <w:r>
              <w:rPr>
                <w:noProof/>
                <w:webHidden/>
              </w:rPr>
              <w:fldChar w:fldCharType="end"/>
            </w:r>
          </w:hyperlink>
        </w:p>
        <w:p w:rsidR="00EF25B3" w:rsidRDefault="00EF25B3">
          <w:pPr>
            <w:pStyle w:val="10"/>
            <w:tabs>
              <w:tab w:val="right" w:leader="dot" w:pos="8296"/>
            </w:tabs>
            <w:rPr>
              <w:rFonts w:asciiTheme="minorHAnsi" w:eastAsiaTheme="minorEastAsia" w:hAnsiTheme="minorHAnsi" w:cstheme="minorBidi"/>
              <w:noProof/>
              <w:kern w:val="2"/>
              <w:sz w:val="21"/>
              <w:szCs w:val="22"/>
            </w:rPr>
          </w:pPr>
          <w:hyperlink w:anchor="_Toc127881398" w:history="1">
            <w:r w:rsidRPr="0070434B">
              <w:rPr>
                <w:rStyle w:val="a7"/>
                <w:rFonts w:hint="eastAsia"/>
                <w:noProof/>
              </w:rPr>
              <w:t>三、系统功能设计</w:t>
            </w:r>
            <w:r>
              <w:rPr>
                <w:noProof/>
                <w:webHidden/>
              </w:rPr>
              <w:tab/>
            </w:r>
            <w:r>
              <w:rPr>
                <w:noProof/>
                <w:webHidden/>
              </w:rPr>
              <w:fldChar w:fldCharType="begin"/>
            </w:r>
            <w:r>
              <w:rPr>
                <w:noProof/>
                <w:webHidden/>
              </w:rPr>
              <w:instrText xml:space="preserve"> PAGEREF _Toc127881398 \h </w:instrText>
            </w:r>
            <w:r>
              <w:rPr>
                <w:noProof/>
                <w:webHidden/>
              </w:rPr>
            </w:r>
            <w:r>
              <w:rPr>
                <w:noProof/>
                <w:webHidden/>
              </w:rPr>
              <w:fldChar w:fldCharType="separate"/>
            </w:r>
            <w:r>
              <w:rPr>
                <w:noProof/>
                <w:webHidden/>
              </w:rPr>
              <w:t>7</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399" w:history="1">
            <w:r w:rsidRPr="0070434B">
              <w:rPr>
                <w:rStyle w:val="a7"/>
                <w:noProof/>
              </w:rPr>
              <w:t>3.1</w:t>
            </w:r>
            <w:r w:rsidRPr="0070434B">
              <w:rPr>
                <w:rStyle w:val="a7"/>
                <w:rFonts w:hint="eastAsia"/>
                <w:noProof/>
              </w:rPr>
              <w:t>需求计划管理</w:t>
            </w:r>
            <w:r>
              <w:rPr>
                <w:noProof/>
                <w:webHidden/>
              </w:rPr>
              <w:tab/>
            </w:r>
            <w:r>
              <w:rPr>
                <w:noProof/>
                <w:webHidden/>
              </w:rPr>
              <w:fldChar w:fldCharType="begin"/>
            </w:r>
            <w:r>
              <w:rPr>
                <w:noProof/>
                <w:webHidden/>
              </w:rPr>
              <w:instrText xml:space="preserve"> PAGEREF _Toc127881399 \h </w:instrText>
            </w:r>
            <w:r>
              <w:rPr>
                <w:noProof/>
                <w:webHidden/>
              </w:rPr>
            </w:r>
            <w:r>
              <w:rPr>
                <w:noProof/>
                <w:webHidden/>
              </w:rPr>
              <w:fldChar w:fldCharType="separate"/>
            </w:r>
            <w:r>
              <w:rPr>
                <w:noProof/>
                <w:webHidden/>
              </w:rPr>
              <w:t>7</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0" w:history="1">
            <w:r w:rsidRPr="0070434B">
              <w:rPr>
                <w:rStyle w:val="a7"/>
                <w:noProof/>
              </w:rPr>
              <w:t>3.2</w:t>
            </w:r>
            <w:r w:rsidRPr="0070434B">
              <w:rPr>
                <w:rStyle w:val="a7"/>
                <w:rFonts w:hint="eastAsia"/>
                <w:noProof/>
              </w:rPr>
              <w:t>采购计划管理</w:t>
            </w:r>
            <w:r>
              <w:rPr>
                <w:noProof/>
                <w:webHidden/>
              </w:rPr>
              <w:tab/>
            </w:r>
            <w:r>
              <w:rPr>
                <w:noProof/>
                <w:webHidden/>
              </w:rPr>
              <w:fldChar w:fldCharType="begin"/>
            </w:r>
            <w:r>
              <w:rPr>
                <w:noProof/>
                <w:webHidden/>
              </w:rPr>
              <w:instrText xml:space="preserve"> PAGEREF _Toc127881400 \h </w:instrText>
            </w:r>
            <w:r>
              <w:rPr>
                <w:noProof/>
                <w:webHidden/>
              </w:rPr>
            </w:r>
            <w:r>
              <w:rPr>
                <w:noProof/>
                <w:webHidden/>
              </w:rPr>
              <w:fldChar w:fldCharType="separate"/>
            </w:r>
            <w:r>
              <w:rPr>
                <w:noProof/>
                <w:webHidden/>
              </w:rPr>
              <w:t>8</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1" w:history="1">
            <w:r w:rsidRPr="0070434B">
              <w:rPr>
                <w:rStyle w:val="a7"/>
                <w:noProof/>
              </w:rPr>
              <w:t>3.3</w:t>
            </w:r>
            <w:r w:rsidRPr="0070434B">
              <w:rPr>
                <w:rStyle w:val="a7"/>
                <w:rFonts w:hint="eastAsia"/>
                <w:noProof/>
              </w:rPr>
              <w:t>入库管理</w:t>
            </w:r>
            <w:r>
              <w:rPr>
                <w:noProof/>
                <w:webHidden/>
              </w:rPr>
              <w:tab/>
            </w:r>
            <w:r>
              <w:rPr>
                <w:noProof/>
                <w:webHidden/>
              </w:rPr>
              <w:fldChar w:fldCharType="begin"/>
            </w:r>
            <w:r>
              <w:rPr>
                <w:noProof/>
                <w:webHidden/>
              </w:rPr>
              <w:instrText xml:space="preserve"> PAGEREF _Toc127881401 \h </w:instrText>
            </w:r>
            <w:r>
              <w:rPr>
                <w:noProof/>
                <w:webHidden/>
              </w:rPr>
            </w:r>
            <w:r>
              <w:rPr>
                <w:noProof/>
                <w:webHidden/>
              </w:rPr>
              <w:fldChar w:fldCharType="separate"/>
            </w:r>
            <w:r>
              <w:rPr>
                <w:noProof/>
                <w:webHidden/>
              </w:rPr>
              <w:t>8</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2" w:history="1">
            <w:r w:rsidRPr="0070434B">
              <w:rPr>
                <w:rStyle w:val="a7"/>
                <w:noProof/>
              </w:rPr>
              <w:t>3.4</w:t>
            </w:r>
            <w:r w:rsidRPr="0070434B">
              <w:rPr>
                <w:rStyle w:val="a7"/>
                <w:rFonts w:hint="eastAsia"/>
                <w:noProof/>
              </w:rPr>
              <w:t>出库管理</w:t>
            </w:r>
            <w:r>
              <w:rPr>
                <w:noProof/>
                <w:webHidden/>
              </w:rPr>
              <w:tab/>
            </w:r>
            <w:r>
              <w:rPr>
                <w:noProof/>
                <w:webHidden/>
              </w:rPr>
              <w:fldChar w:fldCharType="begin"/>
            </w:r>
            <w:r>
              <w:rPr>
                <w:noProof/>
                <w:webHidden/>
              </w:rPr>
              <w:instrText xml:space="preserve"> PAGEREF _Toc127881402 \h </w:instrText>
            </w:r>
            <w:r>
              <w:rPr>
                <w:noProof/>
                <w:webHidden/>
              </w:rPr>
            </w:r>
            <w:r>
              <w:rPr>
                <w:noProof/>
                <w:webHidden/>
              </w:rPr>
              <w:fldChar w:fldCharType="separate"/>
            </w:r>
            <w:r>
              <w:rPr>
                <w:noProof/>
                <w:webHidden/>
              </w:rPr>
              <w:t>9</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3" w:history="1">
            <w:r w:rsidRPr="0070434B">
              <w:rPr>
                <w:rStyle w:val="a7"/>
                <w:noProof/>
              </w:rPr>
              <w:t>3.5</w:t>
            </w:r>
            <w:r w:rsidRPr="0070434B">
              <w:rPr>
                <w:rStyle w:val="a7"/>
                <w:rFonts w:hint="eastAsia"/>
                <w:noProof/>
              </w:rPr>
              <w:t>库存管理</w:t>
            </w:r>
            <w:r>
              <w:rPr>
                <w:noProof/>
                <w:webHidden/>
              </w:rPr>
              <w:tab/>
            </w:r>
            <w:r>
              <w:rPr>
                <w:noProof/>
                <w:webHidden/>
              </w:rPr>
              <w:fldChar w:fldCharType="begin"/>
            </w:r>
            <w:r>
              <w:rPr>
                <w:noProof/>
                <w:webHidden/>
              </w:rPr>
              <w:instrText xml:space="preserve"> PAGEREF _Toc127881403 \h </w:instrText>
            </w:r>
            <w:r>
              <w:rPr>
                <w:noProof/>
                <w:webHidden/>
              </w:rPr>
            </w:r>
            <w:r>
              <w:rPr>
                <w:noProof/>
                <w:webHidden/>
              </w:rPr>
              <w:fldChar w:fldCharType="separate"/>
            </w:r>
            <w:r>
              <w:rPr>
                <w:noProof/>
                <w:webHidden/>
              </w:rPr>
              <w:t>10</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4" w:history="1">
            <w:r w:rsidRPr="0070434B">
              <w:rPr>
                <w:rStyle w:val="a7"/>
                <w:noProof/>
              </w:rPr>
              <w:t>3.6</w:t>
            </w:r>
            <w:r w:rsidRPr="0070434B">
              <w:rPr>
                <w:rStyle w:val="a7"/>
                <w:rFonts w:hint="eastAsia"/>
                <w:noProof/>
              </w:rPr>
              <w:t>现场资料与安全管理</w:t>
            </w:r>
            <w:r>
              <w:rPr>
                <w:noProof/>
                <w:webHidden/>
              </w:rPr>
              <w:tab/>
            </w:r>
            <w:r>
              <w:rPr>
                <w:noProof/>
                <w:webHidden/>
              </w:rPr>
              <w:fldChar w:fldCharType="begin"/>
            </w:r>
            <w:r>
              <w:rPr>
                <w:noProof/>
                <w:webHidden/>
              </w:rPr>
              <w:instrText xml:space="preserve"> PAGEREF _Toc127881404 \h </w:instrText>
            </w:r>
            <w:r>
              <w:rPr>
                <w:noProof/>
                <w:webHidden/>
              </w:rPr>
            </w:r>
            <w:r>
              <w:rPr>
                <w:noProof/>
                <w:webHidden/>
              </w:rPr>
              <w:fldChar w:fldCharType="separate"/>
            </w:r>
            <w:r>
              <w:rPr>
                <w:noProof/>
                <w:webHidden/>
              </w:rPr>
              <w:t>11</w:t>
            </w:r>
            <w:r>
              <w:rPr>
                <w:noProof/>
                <w:webHidden/>
              </w:rPr>
              <w:fldChar w:fldCharType="end"/>
            </w:r>
          </w:hyperlink>
        </w:p>
        <w:p w:rsidR="00EF25B3" w:rsidRDefault="00EF25B3">
          <w:pPr>
            <w:pStyle w:val="10"/>
            <w:tabs>
              <w:tab w:val="right" w:leader="dot" w:pos="8296"/>
            </w:tabs>
            <w:rPr>
              <w:rFonts w:asciiTheme="minorHAnsi" w:eastAsiaTheme="minorEastAsia" w:hAnsiTheme="minorHAnsi" w:cstheme="minorBidi"/>
              <w:noProof/>
              <w:kern w:val="2"/>
              <w:sz w:val="21"/>
              <w:szCs w:val="22"/>
            </w:rPr>
          </w:pPr>
          <w:hyperlink w:anchor="_Toc127881405" w:history="1">
            <w:r w:rsidRPr="0070434B">
              <w:rPr>
                <w:rStyle w:val="a7"/>
                <w:rFonts w:hint="eastAsia"/>
                <w:noProof/>
              </w:rPr>
              <w:t>四、系统及数据信息安全性设计</w:t>
            </w:r>
            <w:r>
              <w:rPr>
                <w:noProof/>
                <w:webHidden/>
              </w:rPr>
              <w:tab/>
            </w:r>
            <w:r>
              <w:rPr>
                <w:noProof/>
                <w:webHidden/>
              </w:rPr>
              <w:fldChar w:fldCharType="begin"/>
            </w:r>
            <w:r>
              <w:rPr>
                <w:noProof/>
                <w:webHidden/>
              </w:rPr>
              <w:instrText xml:space="preserve"> PAGEREF _Toc127881405 \h </w:instrText>
            </w:r>
            <w:r>
              <w:rPr>
                <w:noProof/>
                <w:webHidden/>
              </w:rPr>
            </w:r>
            <w:r>
              <w:rPr>
                <w:noProof/>
                <w:webHidden/>
              </w:rPr>
              <w:fldChar w:fldCharType="separate"/>
            </w:r>
            <w:r>
              <w:rPr>
                <w:noProof/>
                <w:webHidden/>
              </w:rPr>
              <w:t>11</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6" w:history="1">
            <w:r w:rsidRPr="0070434B">
              <w:rPr>
                <w:rStyle w:val="a7"/>
                <w:noProof/>
              </w:rPr>
              <w:t>4.1</w:t>
            </w:r>
            <w:r w:rsidRPr="0070434B">
              <w:rPr>
                <w:rStyle w:val="a7"/>
                <w:rFonts w:hint="eastAsia"/>
                <w:noProof/>
              </w:rPr>
              <w:t>基本防护体系</w:t>
            </w:r>
            <w:r>
              <w:rPr>
                <w:noProof/>
                <w:webHidden/>
              </w:rPr>
              <w:tab/>
            </w:r>
            <w:r>
              <w:rPr>
                <w:noProof/>
                <w:webHidden/>
              </w:rPr>
              <w:fldChar w:fldCharType="begin"/>
            </w:r>
            <w:r>
              <w:rPr>
                <w:noProof/>
                <w:webHidden/>
              </w:rPr>
              <w:instrText xml:space="preserve"> PAGEREF _Toc127881406 \h </w:instrText>
            </w:r>
            <w:r>
              <w:rPr>
                <w:noProof/>
                <w:webHidden/>
              </w:rPr>
            </w:r>
            <w:r>
              <w:rPr>
                <w:noProof/>
                <w:webHidden/>
              </w:rPr>
              <w:fldChar w:fldCharType="separate"/>
            </w:r>
            <w:r>
              <w:rPr>
                <w:noProof/>
                <w:webHidden/>
              </w:rPr>
              <w:t>11</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7" w:history="1">
            <w:r w:rsidRPr="0070434B">
              <w:rPr>
                <w:rStyle w:val="a7"/>
                <w:noProof/>
              </w:rPr>
              <w:t>4.2</w:t>
            </w:r>
            <w:r w:rsidRPr="0070434B">
              <w:rPr>
                <w:rStyle w:val="a7"/>
                <w:rFonts w:hint="eastAsia"/>
                <w:noProof/>
              </w:rPr>
              <w:t>标准防护体系</w:t>
            </w:r>
            <w:r>
              <w:rPr>
                <w:noProof/>
                <w:webHidden/>
              </w:rPr>
              <w:tab/>
            </w:r>
            <w:r>
              <w:rPr>
                <w:noProof/>
                <w:webHidden/>
              </w:rPr>
              <w:fldChar w:fldCharType="begin"/>
            </w:r>
            <w:r>
              <w:rPr>
                <w:noProof/>
                <w:webHidden/>
              </w:rPr>
              <w:instrText xml:space="preserve"> PAGEREF _Toc127881407 \h </w:instrText>
            </w:r>
            <w:r>
              <w:rPr>
                <w:noProof/>
                <w:webHidden/>
              </w:rPr>
            </w:r>
            <w:r>
              <w:rPr>
                <w:noProof/>
                <w:webHidden/>
              </w:rPr>
              <w:fldChar w:fldCharType="separate"/>
            </w:r>
            <w:r>
              <w:rPr>
                <w:noProof/>
                <w:webHidden/>
              </w:rPr>
              <w:t>12</w:t>
            </w:r>
            <w:r>
              <w:rPr>
                <w:noProof/>
                <w:webHidden/>
              </w:rPr>
              <w:fldChar w:fldCharType="end"/>
            </w:r>
          </w:hyperlink>
        </w:p>
        <w:p w:rsidR="00EF25B3" w:rsidRDefault="00EF25B3" w:rsidP="00EF25B3">
          <w:pPr>
            <w:pStyle w:val="20"/>
            <w:tabs>
              <w:tab w:val="right" w:leader="dot" w:pos="8296"/>
            </w:tabs>
            <w:ind w:left="680"/>
            <w:rPr>
              <w:rFonts w:asciiTheme="minorHAnsi" w:eastAsiaTheme="minorEastAsia" w:hAnsiTheme="minorHAnsi" w:cstheme="minorBidi"/>
              <w:noProof/>
              <w:kern w:val="2"/>
              <w:sz w:val="21"/>
              <w:szCs w:val="22"/>
            </w:rPr>
          </w:pPr>
          <w:hyperlink w:anchor="_Toc127881408" w:history="1">
            <w:r w:rsidRPr="0070434B">
              <w:rPr>
                <w:rStyle w:val="a7"/>
                <w:noProof/>
              </w:rPr>
              <w:t xml:space="preserve">4.3 </w:t>
            </w:r>
            <w:r w:rsidRPr="0070434B">
              <w:rPr>
                <w:rStyle w:val="a7"/>
                <w:rFonts w:hint="eastAsia"/>
                <w:noProof/>
              </w:rPr>
              <w:t>强化防护体系</w:t>
            </w:r>
            <w:r>
              <w:rPr>
                <w:noProof/>
                <w:webHidden/>
              </w:rPr>
              <w:tab/>
            </w:r>
            <w:r>
              <w:rPr>
                <w:noProof/>
                <w:webHidden/>
              </w:rPr>
              <w:fldChar w:fldCharType="begin"/>
            </w:r>
            <w:r>
              <w:rPr>
                <w:noProof/>
                <w:webHidden/>
              </w:rPr>
              <w:instrText xml:space="preserve"> PAGEREF _Toc127881408 \h </w:instrText>
            </w:r>
            <w:r>
              <w:rPr>
                <w:noProof/>
                <w:webHidden/>
              </w:rPr>
            </w:r>
            <w:r>
              <w:rPr>
                <w:noProof/>
                <w:webHidden/>
              </w:rPr>
              <w:fldChar w:fldCharType="separate"/>
            </w:r>
            <w:r>
              <w:rPr>
                <w:noProof/>
                <w:webHidden/>
              </w:rPr>
              <w:t>12</w:t>
            </w:r>
            <w:r>
              <w:rPr>
                <w:noProof/>
                <w:webHidden/>
              </w:rPr>
              <w:fldChar w:fldCharType="end"/>
            </w:r>
          </w:hyperlink>
        </w:p>
        <w:p w:rsidR="00EF25B3" w:rsidRDefault="00EF25B3">
          <w:pPr>
            <w:pStyle w:val="10"/>
            <w:tabs>
              <w:tab w:val="right" w:leader="dot" w:pos="8296"/>
            </w:tabs>
            <w:rPr>
              <w:rFonts w:asciiTheme="minorHAnsi" w:eastAsiaTheme="minorEastAsia" w:hAnsiTheme="minorHAnsi" w:cstheme="minorBidi"/>
              <w:noProof/>
              <w:kern w:val="2"/>
              <w:sz w:val="21"/>
              <w:szCs w:val="22"/>
            </w:rPr>
          </w:pPr>
          <w:hyperlink w:anchor="_Toc127881409" w:history="1">
            <w:r w:rsidRPr="0070434B">
              <w:rPr>
                <w:rStyle w:val="a7"/>
                <w:rFonts w:hint="eastAsia"/>
                <w:noProof/>
              </w:rPr>
              <w:t>五、持续改进与优化</w:t>
            </w:r>
            <w:r>
              <w:rPr>
                <w:noProof/>
                <w:webHidden/>
              </w:rPr>
              <w:tab/>
            </w:r>
            <w:r>
              <w:rPr>
                <w:noProof/>
                <w:webHidden/>
              </w:rPr>
              <w:fldChar w:fldCharType="begin"/>
            </w:r>
            <w:r>
              <w:rPr>
                <w:noProof/>
                <w:webHidden/>
              </w:rPr>
              <w:instrText xml:space="preserve"> PAGEREF _Toc127881409 \h </w:instrText>
            </w:r>
            <w:r>
              <w:rPr>
                <w:noProof/>
                <w:webHidden/>
              </w:rPr>
            </w:r>
            <w:r>
              <w:rPr>
                <w:noProof/>
                <w:webHidden/>
              </w:rPr>
              <w:fldChar w:fldCharType="separate"/>
            </w:r>
            <w:r>
              <w:rPr>
                <w:noProof/>
                <w:webHidden/>
              </w:rPr>
              <w:t>13</w:t>
            </w:r>
            <w:r>
              <w:rPr>
                <w:noProof/>
                <w:webHidden/>
              </w:rPr>
              <w:fldChar w:fldCharType="end"/>
            </w:r>
          </w:hyperlink>
        </w:p>
        <w:p w:rsidR="00915A2E" w:rsidRDefault="0003008B">
          <w:r w:rsidRPr="00093B86">
            <w:rPr>
              <w:sz w:val="24"/>
              <w:szCs w:val="24"/>
            </w:rPr>
            <w:fldChar w:fldCharType="end"/>
          </w:r>
        </w:p>
      </w:sdtContent>
    </w:sdt>
    <w:p w:rsidR="00915A2E" w:rsidRDefault="00915A2E"/>
    <w:p w:rsidR="00364047" w:rsidRDefault="00364047">
      <w:r>
        <w:br w:type="page"/>
      </w:r>
    </w:p>
    <w:p w:rsidR="00364047" w:rsidRDefault="00364047"/>
    <w:p w:rsidR="00BE77A0" w:rsidRDefault="0039668D" w:rsidP="000F2AC0">
      <w:pPr>
        <w:pStyle w:val="1"/>
      </w:pPr>
      <w:bookmarkStart w:id="0" w:name="_Toc127881389"/>
      <w:r>
        <w:rPr>
          <w:rFonts w:hint="eastAsia"/>
        </w:rPr>
        <w:t>一、</w:t>
      </w:r>
      <w:r w:rsidR="00692980">
        <w:rPr>
          <w:rFonts w:hint="eastAsia"/>
        </w:rPr>
        <w:t>项目</w:t>
      </w:r>
      <w:r w:rsidR="008C7650">
        <w:rPr>
          <w:rFonts w:hint="eastAsia"/>
        </w:rPr>
        <w:t>目标</w:t>
      </w:r>
      <w:bookmarkEnd w:id="0"/>
    </w:p>
    <w:p w:rsidR="00D86BCC" w:rsidRPr="00DA704B" w:rsidRDefault="00EE4ED3" w:rsidP="00DA704B">
      <w:pPr>
        <w:ind w:firstLineChars="202" w:firstLine="485"/>
        <w:rPr>
          <w:sz w:val="24"/>
          <w:szCs w:val="24"/>
        </w:rPr>
      </w:pPr>
      <w:r w:rsidRPr="00DA704B">
        <w:rPr>
          <w:rFonts w:hint="eastAsia"/>
          <w:sz w:val="24"/>
          <w:szCs w:val="24"/>
        </w:rPr>
        <w:t>根据</w:t>
      </w:r>
      <w:r w:rsidR="005227B5" w:rsidRPr="00DA704B">
        <w:rPr>
          <w:rFonts w:hint="eastAsia"/>
          <w:sz w:val="24"/>
          <w:szCs w:val="24"/>
        </w:rPr>
        <w:t>公司物资管理系统</w:t>
      </w:r>
      <w:r w:rsidRPr="00DA704B">
        <w:rPr>
          <w:rFonts w:hint="eastAsia"/>
          <w:sz w:val="24"/>
          <w:szCs w:val="24"/>
        </w:rPr>
        <w:t>的要求</w:t>
      </w:r>
      <w:r w:rsidR="007129AF" w:rsidRPr="00DA704B">
        <w:rPr>
          <w:rFonts w:hint="eastAsia"/>
          <w:sz w:val="24"/>
          <w:szCs w:val="24"/>
        </w:rPr>
        <w:t>，通过</w:t>
      </w:r>
      <w:r w:rsidR="0080597F" w:rsidRPr="00DA704B">
        <w:rPr>
          <w:rFonts w:hint="eastAsia"/>
          <w:sz w:val="24"/>
          <w:szCs w:val="24"/>
        </w:rPr>
        <w:t>双</w:t>
      </w:r>
      <w:r w:rsidR="007129AF" w:rsidRPr="00DA704B">
        <w:rPr>
          <w:rFonts w:hint="eastAsia"/>
          <w:sz w:val="24"/>
          <w:szCs w:val="24"/>
        </w:rPr>
        <w:t>方共同努力，</w:t>
      </w:r>
      <w:r w:rsidR="00AC196A" w:rsidRPr="00DA704B">
        <w:rPr>
          <w:sz w:val="24"/>
          <w:szCs w:val="24"/>
        </w:rPr>
        <w:t>以</w:t>
      </w:r>
      <w:r w:rsidR="00AC196A" w:rsidRPr="00DA704B">
        <w:rPr>
          <w:rFonts w:hint="eastAsia"/>
          <w:sz w:val="24"/>
          <w:szCs w:val="24"/>
        </w:rPr>
        <w:t>物联网技术、现代通迅技术为依托</w:t>
      </w:r>
      <w:r w:rsidR="007129AF" w:rsidRPr="00DA704B">
        <w:rPr>
          <w:rFonts w:hint="eastAsia"/>
          <w:sz w:val="24"/>
          <w:szCs w:val="24"/>
        </w:rPr>
        <w:t>建设</w:t>
      </w:r>
      <w:r w:rsidR="005227B5" w:rsidRPr="00DA704B">
        <w:rPr>
          <w:rFonts w:hint="eastAsia"/>
          <w:sz w:val="24"/>
          <w:szCs w:val="24"/>
        </w:rPr>
        <w:t>公司物资管理</w:t>
      </w:r>
      <w:r w:rsidRPr="00DA704B">
        <w:rPr>
          <w:rFonts w:hint="eastAsia"/>
          <w:sz w:val="24"/>
          <w:szCs w:val="24"/>
        </w:rPr>
        <w:t>服务平台，使其具备</w:t>
      </w:r>
      <w:r w:rsidR="007129AF" w:rsidRPr="00DA704B">
        <w:rPr>
          <w:rFonts w:hint="eastAsia"/>
          <w:sz w:val="24"/>
          <w:szCs w:val="24"/>
        </w:rPr>
        <w:t>全面管理公司</w:t>
      </w:r>
      <w:r w:rsidR="005227B5" w:rsidRPr="00DA704B">
        <w:rPr>
          <w:rFonts w:hint="eastAsia"/>
          <w:sz w:val="24"/>
          <w:szCs w:val="24"/>
        </w:rPr>
        <w:t>物资</w:t>
      </w:r>
      <w:r w:rsidR="007129AF" w:rsidRPr="00DA704B">
        <w:rPr>
          <w:rFonts w:hint="eastAsia"/>
          <w:sz w:val="24"/>
          <w:szCs w:val="24"/>
        </w:rPr>
        <w:t>设备设施</w:t>
      </w:r>
      <w:r w:rsidR="00AC196A" w:rsidRPr="00DA704B">
        <w:rPr>
          <w:rFonts w:hint="eastAsia"/>
          <w:sz w:val="24"/>
          <w:szCs w:val="24"/>
        </w:rPr>
        <w:t>能力、智能化报表输出、易于安装配置，并具备</w:t>
      </w:r>
      <w:r w:rsidRPr="00DA704B">
        <w:rPr>
          <w:rFonts w:hint="eastAsia"/>
          <w:sz w:val="24"/>
          <w:szCs w:val="24"/>
        </w:rPr>
        <w:t>高度灵活的扩展能力和先进的行业业务场景适配性。</w:t>
      </w:r>
    </w:p>
    <w:p w:rsidR="0039668D" w:rsidRPr="0080597F" w:rsidRDefault="0039668D"/>
    <w:p w:rsidR="007129AF" w:rsidRDefault="007129AF"/>
    <w:p w:rsidR="006D71BF" w:rsidRPr="00221A8A" w:rsidRDefault="006D71BF">
      <w:pPr>
        <w:rPr>
          <w:sz w:val="21"/>
          <w:szCs w:val="21"/>
        </w:rPr>
      </w:pPr>
      <w:r w:rsidRPr="00221A8A">
        <w:rPr>
          <w:sz w:val="21"/>
          <w:szCs w:val="21"/>
        </w:rPr>
        <w:br w:type="page"/>
      </w:r>
    </w:p>
    <w:p w:rsidR="008C3B3F" w:rsidRDefault="008C3B3F"/>
    <w:p w:rsidR="008C3B3F" w:rsidRDefault="00232A0D" w:rsidP="0041482E">
      <w:pPr>
        <w:pStyle w:val="1"/>
      </w:pPr>
      <w:bookmarkStart w:id="1" w:name="_Toc127881390"/>
      <w:r>
        <w:rPr>
          <w:rFonts w:hint="eastAsia"/>
        </w:rPr>
        <w:t>二</w:t>
      </w:r>
      <w:r w:rsidR="008C3B3F">
        <w:rPr>
          <w:rFonts w:hint="eastAsia"/>
        </w:rPr>
        <w:t>、</w:t>
      </w:r>
      <w:r w:rsidR="00D233E9">
        <w:rPr>
          <w:rFonts w:hint="eastAsia"/>
        </w:rPr>
        <w:t>系统</w:t>
      </w:r>
      <w:r w:rsidR="00EB579D">
        <w:rPr>
          <w:rFonts w:hint="eastAsia"/>
        </w:rPr>
        <w:t>架构设计</w:t>
      </w:r>
      <w:bookmarkEnd w:id="1"/>
    </w:p>
    <w:p w:rsidR="00B12114" w:rsidRPr="00B12114" w:rsidRDefault="00B12114" w:rsidP="00B12114">
      <w:pPr>
        <w:pStyle w:val="2"/>
      </w:pPr>
      <w:r>
        <w:rPr>
          <w:sz w:val="28"/>
          <w:szCs w:val="28"/>
        </w:rPr>
        <w:tab/>
      </w:r>
      <w:bookmarkStart w:id="2" w:name="_Toc127881391"/>
      <w:r>
        <w:rPr>
          <w:rFonts w:hint="eastAsia"/>
        </w:rPr>
        <w:t>2.1</w:t>
      </w:r>
      <w:r>
        <w:rPr>
          <w:rFonts w:hint="eastAsia"/>
        </w:rPr>
        <w:t>整体架构</w:t>
      </w:r>
      <w:bookmarkEnd w:id="2"/>
    </w:p>
    <w:p w:rsidR="000615C3" w:rsidRPr="00BE5432" w:rsidRDefault="000615C3" w:rsidP="00BE5432">
      <w:pPr>
        <w:ind w:firstLineChars="202" w:firstLine="485"/>
        <w:rPr>
          <w:sz w:val="24"/>
          <w:szCs w:val="24"/>
        </w:rPr>
      </w:pPr>
      <w:r w:rsidRPr="00BE5432">
        <w:rPr>
          <w:rFonts w:hint="eastAsia"/>
          <w:sz w:val="24"/>
          <w:szCs w:val="24"/>
        </w:rPr>
        <w:t>根据</w:t>
      </w:r>
      <w:r w:rsidR="00D233E9" w:rsidRPr="00BE5432">
        <w:rPr>
          <w:rFonts w:hint="eastAsia"/>
          <w:sz w:val="24"/>
          <w:szCs w:val="24"/>
        </w:rPr>
        <w:t>公司物资管理系统</w:t>
      </w:r>
      <w:r w:rsidRPr="00BE5432">
        <w:rPr>
          <w:rFonts w:hint="eastAsia"/>
          <w:sz w:val="24"/>
          <w:szCs w:val="24"/>
        </w:rPr>
        <w:t>要求，我们设计了本</w:t>
      </w:r>
      <w:r w:rsidR="00D233E9" w:rsidRPr="00BE5432">
        <w:rPr>
          <w:rFonts w:hint="eastAsia"/>
          <w:sz w:val="24"/>
          <w:szCs w:val="24"/>
        </w:rPr>
        <w:t>系统</w:t>
      </w:r>
      <w:r w:rsidRPr="00BE5432">
        <w:rPr>
          <w:rFonts w:hint="eastAsia"/>
          <w:sz w:val="24"/>
          <w:szCs w:val="24"/>
        </w:rPr>
        <w:t>的总体架构（如下图：）</w:t>
      </w:r>
    </w:p>
    <w:p w:rsidR="00EB579D" w:rsidRDefault="008B40C2" w:rsidP="00C15F2E">
      <w:pPr>
        <w:jc w:val="center"/>
      </w:pPr>
      <w:r w:rsidRPr="008B40C2">
        <w:rPr>
          <w:noProof/>
        </w:rPr>
        <w:drawing>
          <wp:inline distT="0" distB="0" distL="0" distR="0">
            <wp:extent cx="4187190" cy="3477640"/>
            <wp:effectExtent l="19050" t="0" r="381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186948" cy="3477439"/>
                    </a:xfrm>
                    <a:prstGeom prst="rect">
                      <a:avLst/>
                    </a:prstGeom>
                    <a:noFill/>
                    <a:ln w="9525">
                      <a:noFill/>
                      <a:miter lim="800000"/>
                      <a:headEnd/>
                      <a:tailEnd/>
                    </a:ln>
                  </pic:spPr>
                </pic:pic>
              </a:graphicData>
            </a:graphic>
          </wp:inline>
        </w:drawing>
      </w:r>
    </w:p>
    <w:p w:rsidR="00312D59" w:rsidRPr="00312D59" w:rsidRDefault="00312D59" w:rsidP="00312D59">
      <w:pPr>
        <w:pStyle w:val="2"/>
      </w:pPr>
      <w:r>
        <w:rPr>
          <w:sz w:val="28"/>
          <w:szCs w:val="28"/>
        </w:rPr>
        <w:lastRenderedPageBreak/>
        <w:tab/>
      </w:r>
      <w:bookmarkStart w:id="3" w:name="_Toc127881392"/>
      <w:r>
        <w:rPr>
          <w:rFonts w:hint="eastAsia"/>
        </w:rPr>
        <w:t>2.</w:t>
      </w:r>
      <w:r w:rsidR="008B40C2">
        <w:rPr>
          <w:rFonts w:hint="eastAsia"/>
        </w:rPr>
        <w:t>2</w:t>
      </w:r>
      <w:r>
        <w:rPr>
          <w:rFonts w:hint="eastAsia"/>
        </w:rPr>
        <w:t>软件</w:t>
      </w:r>
      <w:r w:rsidR="006A0AFD">
        <w:rPr>
          <w:rFonts w:hint="eastAsia"/>
        </w:rPr>
        <w:t>功能</w:t>
      </w:r>
      <w:r>
        <w:rPr>
          <w:rFonts w:hint="eastAsia"/>
        </w:rPr>
        <w:t>组成</w:t>
      </w:r>
      <w:bookmarkEnd w:id="3"/>
    </w:p>
    <w:p w:rsidR="007825D0" w:rsidRDefault="008B40C2" w:rsidP="008B40C2">
      <w:pPr>
        <w:ind w:firstLineChars="166" w:firstLine="349"/>
        <w:jc w:val="center"/>
        <w:rPr>
          <w:sz w:val="21"/>
          <w:szCs w:val="21"/>
        </w:rPr>
      </w:pPr>
      <w:r w:rsidRPr="008B40C2">
        <w:rPr>
          <w:noProof/>
          <w:sz w:val="21"/>
          <w:szCs w:val="21"/>
        </w:rPr>
        <w:drawing>
          <wp:inline distT="0" distB="0" distL="0" distR="0">
            <wp:extent cx="4656187" cy="2670048"/>
            <wp:effectExtent l="19050" t="0" r="0" b="0"/>
            <wp:docPr id="5" name="图片 0" descr="物资管理系统.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资管理系统.png"/>
                    <pic:cNvPicPr/>
                  </pic:nvPicPr>
                  <pic:blipFill>
                    <a:blip r:embed="rId9" cstate="print"/>
                    <a:stretch>
                      <a:fillRect/>
                    </a:stretch>
                  </pic:blipFill>
                  <pic:spPr>
                    <a:xfrm>
                      <a:off x="0" y="0"/>
                      <a:ext cx="4661316" cy="2672989"/>
                    </a:xfrm>
                    <a:prstGeom prst="rect">
                      <a:avLst/>
                    </a:prstGeom>
                  </pic:spPr>
                </pic:pic>
              </a:graphicData>
            </a:graphic>
          </wp:inline>
        </w:drawing>
      </w:r>
    </w:p>
    <w:p w:rsidR="006C493A" w:rsidRDefault="006C493A" w:rsidP="006C493A">
      <w:pPr>
        <w:pStyle w:val="2"/>
      </w:pPr>
      <w:r>
        <w:rPr>
          <w:sz w:val="28"/>
          <w:szCs w:val="28"/>
        </w:rPr>
        <w:tab/>
      </w:r>
      <w:bookmarkStart w:id="4" w:name="_Toc127881393"/>
      <w:r w:rsidR="006C5E59">
        <w:rPr>
          <w:rFonts w:hint="eastAsia"/>
        </w:rPr>
        <w:t>2</w:t>
      </w:r>
      <w:r>
        <w:rPr>
          <w:rFonts w:hint="eastAsia"/>
        </w:rPr>
        <w:t>.</w:t>
      </w:r>
      <w:r w:rsidR="008A5BDE">
        <w:rPr>
          <w:rFonts w:hint="eastAsia"/>
        </w:rPr>
        <w:t>3</w:t>
      </w:r>
      <w:r w:rsidR="005E03DD">
        <w:rPr>
          <w:rFonts w:hint="eastAsia"/>
        </w:rPr>
        <w:t>操作系统</w:t>
      </w:r>
      <w:bookmarkEnd w:id="4"/>
    </w:p>
    <w:p w:rsidR="005E03DD" w:rsidRPr="00BE5432" w:rsidRDefault="005B0FF6" w:rsidP="00BE5432">
      <w:pPr>
        <w:ind w:firstLineChars="202" w:firstLine="485"/>
        <w:rPr>
          <w:sz w:val="24"/>
          <w:szCs w:val="24"/>
        </w:rPr>
      </w:pPr>
      <w:r w:rsidRPr="00BE5432">
        <w:rPr>
          <w:rFonts w:hint="eastAsia"/>
          <w:sz w:val="24"/>
          <w:szCs w:val="24"/>
        </w:rPr>
        <w:t>支持Windows、Linux 等多种操作系统部署。</w:t>
      </w:r>
    </w:p>
    <w:p w:rsidR="005E03DD" w:rsidRDefault="005E03DD" w:rsidP="005E03DD">
      <w:pPr>
        <w:pStyle w:val="2"/>
      </w:pPr>
      <w:r>
        <w:rPr>
          <w:sz w:val="28"/>
          <w:szCs w:val="28"/>
        </w:rPr>
        <w:tab/>
      </w:r>
      <w:bookmarkStart w:id="5" w:name="_Toc127881394"/>
      <w:r w:rsidR="006C5E59">
        <w:rPr>
          <w:rFonts w:hint="eastAsia"/>
        </w:rPr>
        <w:t>2</w:t>
      </w:r>
      <w:r>
        <w:rPr>
          <w:rFonts w:hint="eastAsia"/>
        </w:rPr>
        <w:t>.</w:t>
      </w:r>
      <w:r w:rsidR="008A5BDE">
        <w:rPr>
          <w:rFonts w:hint="eastAsia"/>
        </w:rPr>
        <w:t>4</w:t>
      </w:r>
      <w:r>
        <w:rPr>
          <w:rFonts w:hint="eastAsia"/>
        </w:rPr>
        <w:t>数据库系统</w:t>
      </w:r>
      <w:bookmarkEnd w:id="5"/>
    </w:p>
    <w:p w:rsidR="005E03DD" w:rsidRPr="00BE5432" w:rsidRDefault="005B0FF6" w:rsidP="00BE5432">
      <w:pPr>
        <w:ind w:firstLineChars="202" w:firstLine="485"/>
        <w:rPr>
          <w:sz w:val="24"/>
          <w:szCs w:val="24"/>
        </w:rPr>
      </w:pPr>
      <w:r w:rsidRPr="00BE5432">
        <w:rPr>
          <w:rFonts w:hint="eastAsia"/>
          <w:sz w:val="24"/>
          <w:szCs w:val="24"/>
        </w:rPr>
        <w:t>数据库</w:t>
      </w:r>
      <w:r w:rsidR="00716DB4" w:rsidRPr="00BE5432">
        <w:rPr>
          <w:rFonts w:hint="eastAsia"/>
          <w:sz w:val="24"/>
          <w:szCs w:val="24"/>
        </w:rPr>
        <w:t>选</w:t>
      </w:r>
      <w:r w:rsidR="00595E86" w:rsidRPr="00BE5432">
        <w:rPr>
          <w:rFonts w:hint="eastAsia"/>
          <w:sz w:val="24"/>
          <w:szCs w:val="24"/>
        </w:rPr>
        <w:t>择</w:t>
      </w:r>
      <w:r w:rsidRPr="00BE5432">
        <w:rPr>
          <w:rFonts w:hint="eastAsia"/>
          <w:sz w:val="24"/>
          <w:szCs w:val="24"/>
        </w:rPr>
        <w:t>Mysql</w:t>
      </w:r>
      <w:r w:rsidR="00595E86" w:rsidRPr="00BE5432">
        <w:rPr>
          <w:rFonts w:hint="eastAsia"/>
          <w:sz w:val="24"/>
          <w:szCs w:val="24"/>
        </w:rPr>
        <w:t>5.0</w:t>
      </w:r>
    </w:p>
    <w:p w:rsidR="006C5D14" w:rsidRDefault="006C5D14" w:rsidP="006C5D14">
      <w:pPr>
        <w:pStyle w:val="2"/>
      </w:pPr>
      <w:r>
        <w:rPr>
          <w:sz w:val="28"/>
          <w:szCs w:val="28"/>
        </w:rPr>
        <w:tab/>
      </w:r>
      <w:bookmarkStart w:id="6" w:name="_Toc127881395"/>
      <w:r w:rsidR="006C5E59">
        <w:rPr>
          <w:rFonts w:hint="eastAsia"/>
        </w:rPr>
        <w:t>2</w:t>
      </w:r>
      <w:r>
        <w:rPr>
          <w:rFonts w:hint="eastAsia"/>
        </w:rPr>
        <w:t>.</w:t>
      </w:r>
      <w:r w:rsidR="008A5BDE">
        <w:rPr>
          <w:rFonts w:hint="eastAsia"/>
        </w:rPr>
        <w:t>5</w:t>
      </w:r>
      <w:r>
        <w:rPr>
          <w:rFonts w:hint="eastAsia"/>
        </w:rPr>
        <w:t>应用程序服务器</w:t>
      </w:r>
      <w:bookmarkEnd w:id="6"/>
    </w:p>
    <w:p w:rsidR="00EA0A6D" w:rsidRPr="00BE5432" w:rsidRDefault="003525E2" w:rsidP="00BE5432">
      <w:pPr>
        <w:ind w:firstLineChars="202" w:firstLine="485"/>
        <w:rPr>
          <w:sz w:val="24"/>
          <w:szCs w:val="24"/>
        </w:rPr>
      </w:pPr>
      <w:r w:rsidRPr="00BE5432">
        <w:rPr>
          <w:sz w:val="24"/>
          <w:szCs w:val="24"/>
        </w:rPr>
        <w:t>SpringBoot内置</w:t>
      </w:r>
      <w:r w:rsidR="00994EB0" w:rsidRPr="00BE5432">
        <w:rPr>
          <w:rFonts w:hint="eastAsia"/>
          <w:sz w:val="24"/>
          <w:szCs w:val="24"/>
        </w:rPr>
        <w:t>T</w:t>
      </w:r>
      <w:r w:rsidRPr="00BE5432">
        <w:rPr>
          <w:sz w:val="24"/>
          <w:szCs w:val="24"/>
        </w:rPr>
        <w:t>om</w:t>
      </w:r>
      <w:r w:rsidR="00994EB0" w:rsidRPr="00BE5432">
        <w:rPr>
          <w:rFonts w:hint="eastAsia"/>
          <w:sz w:val="24"/>
          <w:szCs w:val="24"/>
        </w:rPr>
        <w:t>C</w:t>
      </w:r>
      <w:r w:rsidRPr="00BE5432">
        <w:rPr>
          <w:sz w:val="24"/>
          <w:szCs w:val="24"/>
        </w:rPr>
        <w:t>at</w:t>
      </w:r>
      <w:r w:rsidR="008F0582" w:rsidRPr="00BE5432">
        <w:rPr>
          <w:rFonts w:hint="eastAsia"/>
          <w:sz w:val="24"/>
          <w:szCs w:val="24"/>
        </w:rPr>
        <w:t>应</w:t>
      </w:r>
      <w:r w:rsidRPr="00BE5432">
        <w:rPr>
          <w:rFonts w:hint="eastAsia"/>
          <w:sz w:val="24"/>
          <w:szCs w:val="24"/>
        </w:rPr>
        <w:t>程序服务器，应用环境</w:t>
      </w:r>
      <w:r w:rsidR="008F0582" w:rsidRPr="00BE5432">
        <w:rPr>
          <w:rFonts w:hint="eastAsia"/>
          <w:sz w:val="24"/>
          <w:szCs w:val="24"/>
        </w:rPr>
        <w:t>环境支持本地虚拟化部署</w:t>
      </w:r>
      <w:r w:rsidR="00CB1124" w:rsidRPr="00BE5432">
        <w:rPr>
          <w:rFonts w:hint="eastAsia"/>
          <w:sz w:val="24"/>
          <w:szCs w:val="24"/>
        </w:rPr>
        <w:t>,支持分布式集群部署</w:t>
      </w:r>
      <w:r w:rsidRPr="00BE5432">
        <w:rPr>
          <w:rFonts w:hint="eastAsia"/>
          <w:sz w:val="24"/>
          <w:szCs w:val="24"/>
        </w:rPr>
        <w:t>。</w:t>
      </w:r>
    </w:p>
    <w:p w:rsidR="006C5D14" w:rsidRDefault="006C5D14" w:rsidP="006C5D14">
      <w:pPr>
        <w:pStyle w:val="2"/>
      </w:pPr>
      <w:r>
        <w:rPr>
          <w:sz w:val="28"/>
          <w:szCs w:val="28"/>
        </w:rPr>
        <w:tab/>
      </w:r>
      <w:bookmarkStart w:id="7" w:name="_Toc127881396"/>
      <w:r w:rsidR="006C5E59">
        <w:rPr>
          <w:rFonts w:hint="eastAsia"/>
        </w:rPr>
        <w:t>2</w:t>
      </w:r>
      <w:r>
        <w:rPr>
          <w:rFonts w:hint="eastAsia"/>
        </w:rPr>
        <w:t>.</w:t>
      </w:r>
      <w:r w:rsidR="008A5BDE">
        <w:rPr>
          <w:rFonts w:hint="eastAsia"/>
        </w:rPr>
        <w:t>6</w:t>
      </w:r>
      <w:r>
        <w:rPr>
          <w:rFonts w:hint="eastAsia"/>
        </w:rPr>
        <w:t>开发语言与工具</w:t>
      </w:r>
      <w:bookmarkEnd w:id="7"/>
    </w:p>
    <w:p w:rsidR="008F0582" w:rsidRPr="00BE5432" w:rsidRDefault="008F0582" w:rsidP="00BE5432">
      <w:pPr>
        <w:ind w:firstLineChars="202" w:firstLine="485"/>
        <w:rPr>
          <w:sz w:val="24"/>
          <w:szCs w:val="24"/>
        </w:rPr>
      </w:pPr>
      <w:r w:rsidRPr="00BE5432">
        <w:rPr>
          <w:rFonts w:hint="eastAsia"/>
          <w:sz w:val="24"/>
          <w:szCs w:val="24"/>
        </w:rPr>
        <w:t>基于</w:t>
      </w:r>
      <w:r w:rsidR="00994EB0" w:rsidRPr="00BE5432">
        <w:rPr>
          <w:rFonts w:hint="eastAsia"/>
          <w:sz w:val="24"/>
          <w:szCs w:val="24"/>
        </w:rPr>
        <w:t>J</w:t>
      </w:r>
      <w:r w:rsidRPr="00BE5432">
        <w:rPr>
          <w:sz w:val="24"/>
          <w:szCs w:val="24"/>
        </w:rPr>
        <w:t>ava</w:t>
      </w:r>
      <w:r w:rsidRPr="00BE5432">
        <w:rPr>
          <w:rFonts w:hint="eastAsia"/>
          <w:sz w:val="24"/>
          <w:szCs w:val="24"/>
        </w:rPr>
        <w:t>平台，主流的</w:t>
      </w:r>
      <w:r w:rsidRPr="00BE5432">
        <w:rPr>
          <w:sz w:val="24"/>
          <w:szCs w:val="24"/>
        </w:rPr>
        <w:t xml:space="preserve">Spring </w:t>
      </w:r>
      <w:r w:rsidR="00994EB0" w:rsidRPr="00BE5432">
        <w:rPr>
          <w:rFonts w:hint="eastAsia"/>
          <w:sz w:val="24"/>
          <w:szCs w:val="24"/>
        </w:rPr>
        <w:t>B</w:t>
      </w:r>
      <w:r w:rsidRPr="00BE5432">
        <w:rPr>
          <w:sz w:val="24"/>
          <w:szCs w:val="24"/>
        </w:rPr>
        <w:t xml:space="preserve">oot </w:t>
      </w:r>
      <w:r w:rsidRPr="00BE5432">
        <w:rPr>
          <w:rFonts w:hint="eastAsia"/>
          <w:sz w:val="24"/>
          <w:szCs w:val="24"/>
        </w:rPr>
        <w:t xml:space="preserve">架构 </w:t>
      </w:r>
      <w:r w:rsidR="004D5746" w:rsidRPr="00BE5432">
        <w:rPr>
          <w:rFonts w:hint="eastAsia"/>
          <w:sz w:val="24"/>
          <w:szCs w:val="24"/>
        </w:rPr>
        <w:t>，基于多组织多地点架构的分级授权体系，用户根据权限设定使用自己的菜单和模块，保证企业未来发展需求。</w:t>
      </w:r>
    </w:p>
    <w:p w:rsidR="004D5746" w:rsidRPr="00BE5432" w:rsidRDefault="004D5746" w:rsidP="00BE5432">
      <w:pPr>
        <w:ind w:firstLineChars="202" w:firstLine="485"/>
        <w:rPr>
          <w:sz w:val="24"/>
          <w:szCs w:val="24"/>
        </w:rPr>
      </w:pPr>
      <w:r w:rsidRPr="00BE5432">
        <w:rPr>
          <w:rFonts w:hint="eastAsia"/>
          <w:sz w:val="24"/>
          <w:szCs w:val="24"/>
        </w:rPr>
        <w:lastRenderedPageBreak/>
        <w:t>平台具有良好的开放性，支持协同工作分布式组件体系。</w:t>
      </w:r>
    </w:p>
    <w:p w:rsidR="004D5746" w:rsidRPr="00BE5432" w:rsidRDefault="004D5746" w:rsidP="00BE5432">
      <w:pPr>
        <w:ind w:firstLineChars="202" w:firstLine="485"/>
        <w:rPr>
          <w:sz w:val="24"/>
          <w:szCs w:val="24"/>
        </w:rPr>
      </w:pPr>
      <w:r w:rsidRPr="00BE5432">
        <w:rPr>
          <w:rFonts w:hint="eastAsia"/>
          <w:sz w:val="24"/>
          <w:szCs w:val="24"/>
        </w:rPr>
        <w:t>统一标准的集成模式，系统提供经过验证的、成熟的数据交换和接口集成服务，提供基于消息的、XML 的服务集成。</w:t>
      </w:r>
    </w:p>
    <w:p w:rsidR="004D5746" w:rsidRPr="00BE5432" w:rsidRDefault="004D5746" w:rsidP="00BE5432">
      <w:pPr>
        <w:ind w:firstLineChars="202" w:firstLine="485"/>
        <w:rPr>
          <w:sz w:val="24"/>
          <w:szCs w:val="24"/>
        </w:rPr>
      </w:pPr>
      <w:r w:rsidRPr="00BE5432">
        <w:rPr>
          <w:rFonts w:hint="eastAsia"/>
          <w:sz w:val="24"/>
          <w:szCs w:val="24"/>
        </w:rPr>
        <w:t>支持日志管理，系统能对自身运行的状态、运行所涉及的日志、数据操作等日志进行记录，能对数据异常处理操作实现日志跟踪和记录，保证敏感数据不被窃取和破坏。</w:t>
      </w:r>
    </w:p>
    <w:p w:rsidR="006C5D14" w:rsidRPr="008F0582" w:rsidRDefault="006C5D14" w:rsidP="006C493A">
      <w:pPr>
        <w:tabs>
          <w:tab w:val="left" w:pos="1575"/>
        </w:tabs>
        <w:ind w:firstLineChars="166" w:firstLine="465"/>
        <w:rPr>
          <w:sz w:val="28"/>
          <w:szCs w:val="28"/>
        </w:rPr>
      </w:pPr>
    </w:p>
    <w:p w:rsidR="008F0582" w:rsidRPr="008F0582" w:rsidRDefault="008F0582" w:rsidP="008F0582">
      <w:pPr>
        <w:pStyle w:val="2"/>
        <w:rPr>
          <w:sz w:val="28"/>
          <w:szCs w:val="28"/>
        </w:rPr>
      </w:pPr>
      <w:r>
        <w:rPr>
          <w:sz w:val="28"/>
          <w:szCs w:val="28"/>
        </w:rPr>
        <w:tab/>
      </w:r>
      <w:bookmarkStart w:id="8" w:name="_Toc127881397"/>
      <w:r w:rsidR="006C5E59">
        <w:rPr>
          <w:rFonts w:hint="eastAsia"/>
          <w:sz w:val="28"/>
          <w:szCs w:val="28"/>
        </w:rPr>
        <w:t>2</w:t>
      </w:r>
      <w:r w:rsidRPr="008F0582">
        <w:rPr>
          <w:rFonts w:hint="eastAsia"/>
          <w:sz w:val="28"/>
          <w:szCs w:val="28"/>
        </w:rPr>
        <w:t>.</w:t>
      </w:r>
      <w:r w:rsidR="008A5BDE">
        <w:rPr>
          <w:rFonts w:hint="eastAsia"/>
          <w:sz w:val="28"/>
          <w:szCs w:val="28"/>
        </w:rPr>
        <w:t>7</w:t>
      </w:r>
      <w:r w:rsidRPr="008F0582">
        <w:rPr>
          <w:rFonts w:hint="eastAsia"/>
          <w:sz w:val="28"/>
          <w:szCs w:val="28"/>
        </w:rPr>
        <w:t>客户端兼容</w:t>
      </w:r>
      <w:bookmarkEnd w:id="8"/>
    </w:p>
    <w:p w:rsidR="008F0582" w:rsidRPr="00BE5432" w:rsidRDefault="008F0582" w:rsidP="00BE5432">
      <w:pPr>
        <w:ind w:firstLineChars="202" w:firstLine="485"/>
        <w:rPr>
          <w:sz w:val="24"/>
          <w:szCs w:val="24"/>
        </w:rPr>
      </w:pPr>
      <w:r w:rsidRPr="00BE5432">
        <w:rPr>
          <w:rFonts w:hint="eastAsia"/>
          <w:sz w:val="24"/>
          <w:szCs w:val="24"/>
        </w:rPr>
        <w:t>兼容IE、</w:t>
      </w:r>
      <w:r w:rsidR="007266E5" w:rsidRPr="00BE5432">
        <w:rPr>
          <w:rFonts w:hint="eastAsia"/>
          <w:sz w:val="24"/>
          <w:szCs w:val="24"/>
        </w:rPr>
        <w:t>Chrome</w:t>
      </w:r>
      <w:r w:rsidRPr="00BE5432">
        <w:rPr>
          <w:rFonts w:hint="eastAsia"/>
          <w:sz w:val="24"/>
          <w:szCs w:val="24"/>
        </w:rPr>
        <w:t>、360</w:t>
      </w:r>
      <w:r w:rsidR="007266E5" w:rsidRPr="00BE5432">
        <w:rPr>
          <w:rFonts w:hint="eastAsia"/>
          <w:sz w:val="24"/>
          <w:szCs w:val="24"/>
        </w:rPr>
        <w:t>等</w:t>
      </w:r>
      <w:r w:rsidRPr="00BE5432">
        <w:rPr>
          <w:rFonts w:hint="eastAsia"/>
          <w:sz w:val="24"/>
          <w:szCs w:val="24"/>
        </w:rPr>
        <w:t>浏览器。其中</w:t>
      </w:r>
      <w:r w:rsidR="007266E5" w:rsidRPr="00BE5432">
        <w:rPr>
          <w:rFonts w:hint="eastAsia"/>
          <w:sz w:val="24"/>
          <w:szCs w:val="24"/>
        </w:rPr>
        <w:t>IE</w:t>
      </w:r>
      <w:r w:rsidRPr="00BE5432">
        <w:rPr>
          <w:rFonts w:hint="eastAsia"/>
          <w:sz w:val="24"/>
          <w:szCs w:val="24"/>
        </w:rPr>
        <w:t>支持IE9、10、11版本兼容</w:t>
      </w:r>
      <w:r w:rsidR="007266E5" w:rsidRPr="00BE5432">
        <w:rPr>
          <w:rFonts w:hint="eastAsia"/>
          <w:sz w:val="24"/>
          <w:szCs w:val="24"/>
        </w:rPr>
        <w:t>。</w:t>
      </w:r>
    </w:p>
    <w:p w:rsidR="000E2FE0" w:rsidRPr="005C752C" w:rsidRDefault="00EA0A6D">
      <w:pPr>
        <w:rPr>
          <w:sz w:val="28"/>
          <w:szCs w:val="28"/>
        </w:rPr>
      </w:pPr>
      <w:r>
        <w:rPr>
          <w:sz w:val="28"/>
          <w:szCs w:val="28"/>
        </w:rPr>
        <w:br w:type="page"/>
      </w:r>
    </w:p>
    <w:p w:rsidR="00EB579D" w:rsidRDefault="00CF4831" w:rsidP="0041482E">
      <w:pPr>
        <w:pStyle w:val="1"/>
      </w:pPr>
      <w:bookmarkStart w:id="9" w:name="_Toc127881398"/>
      <w:r>
        <w:rPr>
          <w:rFonts w:hint="eastAsia"/>
        </w:rPr>
        <w:lastRenderedPageBreak/>
        <w:t>三</w:t>
      </w:r>
      <w:r w:rsidR="00EB579D">
        <w:rPr>
          <w:rFonts w:hint="eastAsia"/>
        </w:rPr>
        <w:t>、</w:t>
      </w:r>
      <w:r w:rsidR="006A0AFD">
        <w:rPr>
          <w:rFonts w:hint="eastAsia"/>
        </w:rPr>
        <w:t>系统</w:t>
      </w:r>
      <w:r w:rsidR="00561DDF">
        <w:rPr>
          <w:rFonts w:hint="eastAsia"/>
        </w:rPr>
        <w:t>功能设计</w:t>
      </w:r>
      <w:bookmarkEnd w:id="9"/>
    </w:p>
    <w:p w:rsidR="00A04159" w:rsidRPr="00BE5432" w:rsidRDefault="00A04159" w:rsidP="00BE5432">
      <w:pPr>
        <w:ind w:firstLineChars="202" w:firstLine="485"/>
        <w:rPr>
          <w:sz w:val="24"/>
          <w:szCs w:val="24"/>
        </w:rPr>
      </w:pPr>
      <w:r w:rsidRPr="00BE5432">
        <w:rPr>
          <w:rFonts w:hint="eastAsia"/>
          <w:sz w:val="24"/>
          <w:szCs w:val="24"/>
        </w:rPr>
        <w:t>根据</w:t>
      </w:r>
      <w:r w:rsidR="0015568C" w:rsidRPr="00BE5432">
        <w:rPr>
          <w:rFonts w:hint="eastAsia"/>
          <w:sz w:val="24"/>
          <w:szCs w:val="24"/>
        </w:rPr>
        <w:t>公司物资管理系统</w:t>
      </w:r>
      <w:r w:rsidRPr="00BE5432">
        <w:rPr>
          <w:rFonts w:hint="eastAsia"/>
          <w:sz w:val="24"/>
          <w:szCs w:val="24"/>
        </w:rPr>
        <w:t>功能需求，我们设计了本平台的功能结构</w:t>
      </w:r>
      <w:r w:rsidR="0015568C" w:rsidRPr="00BE5432">
        <w:rPr>
          <w:rFonts w:hint="eastAsia"/>
          <w:sz w:val="24"/>
          <w:szCs w:val="24"/>
        </w:rPr>
        <w:t>,</w:t>
      </w:r>
      <w:r w:rsidRPr="00BE5432">
        <w:rPr>
          <w:rFonts w:hint="eastAsia"/>
          <w:sz w:val="24"/>
          <w:szCs w:val="24"/>
        </w:rPr>
        <w:t>包括了本系统所需具备的主要功能。</w:t>
      </w:r>
    </w:p>
    <w:p w:rsidR="00A04159" w:rsidRPr="009A4DA3" w:rsidRDefault="00EE6F4F" w:rsidP="00A04159">
      <w:pPr>
        <w:pStyle w:val="2"/>
      </w:pPr>
      <w:bookmarkStart w:id="10" w:name="_Toc127881399"/>
      <w:r>
        <w:rPr>
          <w:rFonts w:hint="eastAsia"/>
        </w:rPr>
        <w:t>3</w:t>
      </w:r>
      <w:r w:rsidR="00A04159">
        <w:t>.1</w:t>
      </w:r>
      <w:r w:rsidR="00CF4831">
        <w:rPr>
          <w:rFonts w:hint="eastAsia"/>
        </w:rPr>
        <w:t>需求计划</w:t>
      </w:r>
      <w:r w:rsidR="006B49EC">
        <w:rPr>
          <w:rFonts w:hint="eastAsia"/>
        </w:rPr>
        <w:t>管理</w:t>
      </w:r>
      <w:bookmarkEnd w:id="10"/>
    </w:p>
    <w:p w:rsidR="005B295F" w:rsidRDefault="00DA704B" w:rsidP="00BE5432">
      <w:pPr>
        <w:ind w:firstLineChars="202" w:firstLine="485"/>
        <w:rPr>
          <w:sz w:val="24"/>
          <w:szCs w:val="24"/>
        </w:rPr>
      </w:pPr>
      <w:r w:rsidRPr="00BE5432">
        <w:rPr>
          <w:rFonts w:hint="eastAsia"/>
          <w:sz w:val="24"/>
          <w:szCs w:val="24"/>
        </w:rPr>
        <w:t>本功能完成</w:t>
      </w:r>
      <w:r w:rsidR="00B60160">
        <w:rPr>
          <w:rFonts w:hint="eastAsia"/>
          <w:sz w:val="24"/>
          <w:szCs w:val="24"/>
        </w:rPr>
        <w:t>生产部门物资需求计划的制定、汇总与分类查询等功能。生产部门根据年度、月度实际生产需要 ，制定相应物资需求计划</w:t>
      </w:r>
      <w:r w:rsidR="005B295F">
        <w:rPr>
          <w:rFonts w:hint="eastAsia"/>
          <w:sz w:val="24"/>
          <w:szCs w:val="24"/>
        </w:rPr>
        <w:t>。</w:t>
      </w:r>
    </w:p>
    <w:p w:rsidR="00A04159" w:rsidRDefault="005B295F" w:rsidP="00BE5432">
      <w:pPr>
        <w:ind w:firstLineChars="202" w:firstLine="485"/>
        <w:rPr>
          <w:sz w:val="24"/>
          <w:szCs w:val="24"/>
        </w:rPr>
      </w:pPr>
      <w:r>
        <w:rPr>
          <w:rFonts w:hint="eastAsia"/>
          <w:sz w:val="24"/>
          <w:szCs w:val="24"/>
        </w:rPr>
        <w:t>经审批后的物资需求计划可以一键生成相应的采购需求，协助计划人员和采购人员及物资管理人员的信息互通，减轻工作量、节约沟通时间、提高从计划到采购到库房及入库的工作效率。</w:t>
      </w:r>
    </w:p>
    <w:p w:rsidR="005B295F" w:rsidRPr="00BE5432" w:rsidRDefault="005926BE" w:rsidP="00BE5432">
      <w:pPr>
        <w:ind w:firstLineChars="202" w:firstLine="485"/>
        <w:rPr>
          <w:sz w:val="24"/>
          <w:szCs w:val="24"/>
        </w:rPr>
      </w:pPr>
      <w:r>
        <w:rPr>
          <w:noProof/>
          <w:sz w:val="24"/>
          <w:szCs w:val="24"/>
        </w:rPr>
        <w:drawing>
          <wp:inline distT="0" distB="0" distL="0" distR="0">
            <wp:extent cx="4319294" cy="3566304"/>
            <wp:effectExtent l="19050" t="0" r="5056" b="0"/>
            <wp:docPr id="1" name="图片 0" descr="需求计划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需求计划管理.png"/>
                    <pic:cNvPicPr/>
                  </pic:nvPicPr>
                  <pic:blipFill>
                    <a:blip r:embed="rId10" cstate="print"/>
                    <a:stretch>
                      <a:fillRect/>
                    </a:stretch>
                  </pic:blipFill>
                  <pic:spPr>
                    <a:xfrm>
                      <a:off x="0" y="0"/>
                      <a:ext cx="4318705" cy="3565818"/>
                    </a:xfrm>
                    <a:prstGeom prst="rect">
                      <a:avLst/>
                    </a:prstGeom>
                  </pic:spPr>
                </pic:pic>
              </a:graphicData>
            </a:graphic>
          </wp:inline>
        </w:drawing>
      </w:r>
    </w:p>
    <w:p w:rsidR="00A04159" w:rsidRPr="00F810BF" w:rsidRDefault="00EE6F4F" w:rsidP="00A04159">
      <w:pPr>
        <w:pStyle w:val="2"/>
      </w:pPr>
      <w:bookmarkStart w:id="11" w:name="_Toc76561835"/>
      <w:bookmarkStart w:id="12" w:name="_Toc127881400"/>
      <w:r>
        <w:rPr>
          <w:rFonts w:hint="eastAsia"/>
        </w:rPr>
        <w:lastRenderedPageBreak/>
        <w:t>3</w:t>
      </w:r>
      <w:r w:rsidR="00A04159">
        <w:rPr>
          <w:rFonts w:hint="eastAsia"/>
        </w:rPr>
        <w:t>.</w:t>
      </w:r>
      <w:r w:rsidR="00CF4831">
        <w:rPr>
          <w:rFonts w:hint="eastAsia"/>
        </w:rPr>
        <w:t>2</w:t>
      </w:r>
      <w:bookmarkEnd w:id="11"/>
      <w:r w:rsidR="00CF4831">
        <w:rPr>
          <w:rFonts w:hint="eastAsia"/>
        </w:rPr>
        <w:t>采购计划管理</w:t>
      </w:r>
      <w:bookmarkEnd w:id="12"/>
    </w:p>
    <w:p w:rsidR="00912E48" w:rsidRDefault="00D43078" w:rsidP="00BE5432">
      <w:pPr>
        <w:ind w:firstLineChars="202" w:firstLine="485"/>
        <w:rPr>
          <w:sz w:val="24"/>
          <w:szCs w:val="24"/>
        </w:rPr>
      </w:pPr>
      <w:r>
        <w:rPr>
          <w:rFonts w:hint="eastAsia"/>
          <w:sz w:val="24"/>
          <w:szCs w:val="24"/>
        </w:rPr>
        <w:t>本功能完成采购部门根据计划需求生成采购计划，并完成计划的修改、提交及审批功能，完成相关单据的查询与汇总统计及入库监测功能。</w:t>
      </w:r>
    </w:p>
    <w:p w:rsidR="00D43078" w:rsidRPr="00BE5432" w:rsidRDefault="005926BE" w:rsidP="00BE5432">
      <w:pPr>
        <w:ind w:firstLineChars="202" w:firstLine="485"/>
        <w:rPr>
          <w:sz w:val="24"/>
          <w:szCs w:val="24"/>
        </w:rPr>
      </w:pPr>
      <w:r>
        <w:rPr>
          <w:noProof/>
          <w:sz w:val="24"/>
          <w:szCs w:val="24"/>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802188" cy="4364966"/>
            <wp:effectExtent l="19050" t="0" r="7812" b="0"/>
            <wp:wrapSquare wrapText="bothSides"/>
            <wp:docPr id="2" name="图片 1" descr="采购计划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采购计划管理.png"/>
                    <pic:cNvPicPr/>
                  </pic:nvPicPr>
                  <pic:blipFill>
                    <a:blip r:embed="rId11" cstate="print"/>
                    <a:stretch>
                      <a:fillRect/>
                    </a:stretch>
                  </pic:blipFill>
                  <pic:spPr>
                    <a:xfrm>
                      <a:off x="0" y="0"/>
                      <a:ext cx="3802188" cy="4364966"/>
                    </a:xfrm>
                    <a:prstGeom prst="rect">
                      <a:avLst/>
                    </a:prstGeom>
                  </pic:spPr>
                </pic:pic>
              </a:graphicData>
            </a:graphic>
          </wp:anchor>
        </w:drawing>
      </w:r>
      <w:r w:rsidR="00362426">
        <w:rPr>
          <w:sz w:val="24"/>
          <w:szCs w:val="24"/>
        </w:rPr>
        <w:br w:type="textWrapping" w:clear="all"/>
      </w:r>
    </w:p>
    <w:p w:rsidR="00CF4831" w:rsidRPr="00F810BF" w:rsidRDefault="00EE6F4F" w:rsidP="00CF4831">
      <w:pPr>
        <w:pStyle w:val="2"/>
      </w:pPr>
      <w:bookmarkStart w:id="13" w:name="_Toc127881401"/>
      <w:r>
        <w:rPr>
          <w:rFonts w:hint="eastAsia"/>
        </w:rPr>
        <w:t>3</w:t>
      </w:r>
      <w:r w:rsidR="00CF4831">
        <w:rPr>
          <w:rFonts w:hint="eastAsia"/>
        </w:rPr>
        <w:t>.3</w:t>
      </w:r>
      <w:r w:rsidR="00CF4831">
        <w:rPr>
          <w:rFonts w:hint="eastAsia"/>
        </w:rPr>
        <w:t>入库管理</w:t>
      </w:r>
      <w:bookmarkEnd w:id="13"/>
    </w:p>
    <w:p w:rsidR="00CF4831" w:rsidRDefault="00631F4E" w:rsidP="00631F4E">
      <w:pPr>
        <w:ind w:firstLineChars="202" w:firstLine="485"/>
        <w:rPr>
          <w:sz w:val="24"/>
          <w:szCs w:val="24"/>
        </w:rPr>
      </w:pPr>
      <w:r w:rsidRPr="00631F4E">
        <w:rPr>
          <w:rFonts w:hint="eastAsia"/>
          <w:sz w:val="24"/>
          <w:szCs w:val="24"/>
        </w:rPr>
        <w:t>本功能完成物资入库相关功能，</w:t>
      </w:r>
      <w:r w:rsidR="00362426">
        <w:rPr>
          <w:rFonts w:hint="eastAsia"/>
          <w:sz w:val="24"/>
          <w:szCs w:val="24"/>
        </w:rPr>
        <w:t>根据采购单据生成入库申请单、自编入库单，入库单审批及相关汇总表。</w:t>
      </w:r>
    </w:p>
    <w:p w:rsidR="00362426" w:rsidRPr="00362426" w:rsidRDefault="00362426" w:rsidP="00631F4E">
      <w:pPr>
        <w:ind w:firstLineChars="202" w:firstLine="485"/>
        <w:rPr>
          <w:sz w:val="24"/>
          <w:szCs w:val="24"/>
        </w:rPr>
      </w:pPr>
      <w:r>
        <w:rPr>
          <w:rFonts w:hint="eastAsia"/>
          <w:noProof/>
          <w:sz w:val="24"/>
          <w:szCs w:val="24"/>
        </w:rPr>
        <w:lastRenderedPageBreak/>
        <w:drawing>
          <wp:inline distT="0" distB="0" distL="0" distR="0">
            <wp:extent cx="4361436" cy="3666736"/>
            <wp:effectExtent l="19050" t="0" r="1014" b="0"/>
            <wp:docPr id="6" name="图片 2" descr="物资入库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资入库管理.png"/>
                    <pic:cNvPicPr/>
                  </pic:nvPicPr>
                  <pic:blipFill>
                    <a:blip r:embed="rId12" cstate="print"/>
                    <a:stretch>
                      <a:fillRect/>
                    </a:stretch>
                  </pic:blipFill>
                  <pic:spPr>
                    <a:xfrm>
                      <a:off x="0" y="0"/>
                      <a:ext cx="4361660" cy="3666925"/>
                    </a:xfrm>
                    <a:prstGeom prst="rect">
                      <a:avLst/>
                    </a:prstGeom>
                  </pic:spPr>
                </pic:pic>
              </a:graphicData>
            </a:graphic>
          </wp:inline>
        </w:drawing>
      </w:r>
    </w:p>
    <w:p w:rsidR="00CF4831" w:rsidRPr="00F810BF" w:rsidRDefault="00EE6F4F" w:rsidP="00CF4831">
      <w:pPr>
        <w:pStyle w:val="2"/>
      </w:pPr>
      <w:bookmarkStart w:id="14" w:name="_Toc127881402"/>
      <w:r>
        <w:rPr>
          <w:rFonts w:hint="eastAsia"/>
        </w:rPr>
        <w:t>3</w:t>
      </w:r>
      <w:r w:rsidR="00CF4831">
        <w:rPr>
          <w:rFonts w:hint="eastAsia"/>
        </w:rPr>
        <w:t>.4</w:t>
      </w:r>
      <w:r w:rsidR="00CF4831">
        <w:rPr>
          <w:rFonts w:hint="eastAsia"/>
        </w:rPr>
        <w:t>出库管理</w:t>
      </w:r>
      <w:bookmarkEnd w:id="14"/>
    </w:p>
    <w:p w:rsidR="00CF4831" w:rsidRPr="00D30B14" w:rsidRDefault="00D30B14" w:rsidP="00D30B14">
      <w:pPr>
        <w:ind w:firstLineChars="202" w:firstLine="485"/>
        <w:rPr>
          <w:bCs/>
          <w:sz w:val="24"/>
          <w:szCs w:val="24"/>
        </w:rPr>
      </w:pPr>
      <w:r w:rsidRPr="00D30B14">
        <w:rPr>
          <w:rFonts w:hint="eastAsia"/>
          <w:bCs/>
          <w:sz w:val="24"/>
          <w:szCs w:val="24"/>
        </w:rPr>
        <w:t>本功能完成物资出库相关管理，根据施工人员施工单据生成物资使用计划，根据使用计划审批生成出库申请单，根据审批后的出库申请单进行物资出库。根据需要完成物资出库相关汇总及报表分析功能。</w:t>
      </w:r>
    </w:p>
    <w:p w:rsidR="00D30B14" w:rsidRDefault="00F634D7" w:rsidP="00485B9D">
      <w:pPr>
        <w:ind w:firstLineChars="202" w:firstLine="424"/>
        <w:rPr>
          <w:bCs/>
          <w:sz w:val="21"/>
          <w:szCs w:val="21"/>
        </w:rPr>
      </w:pPr>
      <w:r>
        <w:rPr>
          <w:bCs/>
          <w:noProof/>
          <w:sz w:val="21"/>
          <w:szCs w:val="21"/>
        </w:rPr>
        <w:lastRenderedPageBreak/>
        <w:drawing>
          <wp:inline distT="0" distB="0" distL="0" distR="0">
            <wp:extent cx="4560834" cy="3810762"/>
            <wp:effectExtent l="19050" t="0" r="0" b="0"/>
            <wp:docPr id="7" name="图片 6" descr="物资出库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资出库管理.png"/>
                    <pic:cNvPicPr/>
                  </pic:nvPicPr>
                  <pic:blipFill>
                    <a:blip r:embed="rId13" cstate="print"/>
                    <a:stretch>
                      <a:fillRect/>
                    </a:stretch>
                  </pic:blipFill>
                  <pic:spPr>
                    <a:xfrm>
                      <a:off x="0" y="0"/>
                      <a:ext cx="4560212" cy="3810243"/>
                    </a:xfrm>
                    <a:prstGeom prst="rect">
                      <a:avLst/>
                    </a:prstGeom>
                  </pic:spPr>
                </pic:pic>
              </a:graphicData>
            </a:graphic>
          </wp:inline>
        </w:drawing>
      </w:r>
    </w:p>
    <w:p w:rsidR="00CF4831" w:rsidRPr="00F810BF" w:rsidRDefault="00EE6F4F" w:rsidP="00CF4831">
      <w:pPr>
        <w:pStyle w:val="2"/>
      </w:pPr>
      <w:bookmarkStart w:id="15" w:name="_Toc127881403"/>
      <w:r>
        <w:rPr>
          <w:rFonts w:hint="eastAsia"/>
        </w:rPr>
        <w:t>3</w:t>
      </w:r>
      <w:r w:rsidR="00CF4831">
        <w:rPr>
          <w:rFonts w:hint="eastAsia"/>
        </w:rPr>
        <w:t>.5</w:t>
      </w:r>
      <w:r w:rsidR="00CF4831">
        <w:rPr>
          <w:rFonts w:hint="eastAsia"/>
        </w:rPr>
        <w:t>库存管理</w:t>
      </w:r>
      <w:bookmarkEnd w:id="15"/>
    </w:p>
    <w:p w:rsidR="00CF4831" w:rsidRDefault="00D4444A" w:rsidP="00D4444A">
      <w:pPr>
        <w:ind w:firstLineChars="202" w:firstLine="485"/>
        <w:rPr>
          <w:bCs/>
          <w:sz w:val="24"/>
          <w:szCs w:val="24"/>
        </w:rPr>
      </w:pPr>
      <w:r w:rsidRPr="00D4444A">
        <w:rPr>
          <w:rFonts w:hint="eastAsia"/>
          <w:bCs/>
          <w:sz w:val="24"/>
          <w:szCs w:val="24"/>
        </w:rPr>
        <w:t>本功能完成物资库存管理功能，物资出入库汇总及单据查询，物资出入库台帐，物资盘点，库存及库存分析，库存预警。</w:t>
      </w:r>
    </w:p>
    <w:p w:rsidR="00DF3EF5" w:rsidRPr="00D4444A" w:rsidRDefault="00F634D7" w:rsidP="00D4444A">
      <w:pPr>
        <w:ind w:firstLineChars="202" w:firstLine="485"/>
        <w:rPr>
          <w:bCs/>
          <w:sz w:val="24"/>
          <w:szCs w:val="24"/>
        </w:rPr>
      </w:pPr>
      <w:r>
        <w:rPr>
          <w:bCs/>
          <w:noProof/>
          <w:sz w:val="24"/>
          <w:szCs w:val="24"/>
        </w:rPr>
        <w:lastRenderedPageBreak/>
        <w:drawing>
          <wp:inline distT="0" distB="0" distL="0" distR="0">
            <wp:extent cx="4653355" cy="4354747"/>
            <wp:effectExtent l="19050" t="0" r="0" b="0"/>
            <wp:docPr id="8" name="图片 7" descr="物资库存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物资库存管理.png"/>
                    <pic:cNvPicPr/>
                  </pic:nvPicPr>
                  <pic:blipFill>
                    <a:blip r:embed="rId14" cstate="print"/>
                    <a:stretch>
                      <a:fillRect/>
                    </a:stretch>
                  </pic:blipFill>
                  <pic:spPr>
                    <a:xfrm>
                      <a:off x="0" y="0"/>
                      <a:ext cx="4654812" cy="4356111"/>
                    </a:xfrm>
                    <a:prstGeom prst="rect">
                      <a:avLst/>
                    </a:prstGeom>
                  </pic:spPr>
                </pic:pic>
              </a:graphicData>
            </a:graphic>
          </wp:inline>
        </w:drawing>
      </w:r>
    </w:p>
    <w:p w:rsidR="00CF4831" w:rsidRPr="00F810BF" w:rsidRDefault="00EE6F4F" w:rsidP="00CF4831">
      <w:pPr>
        <w:pStyle w:val="2"/>
      </w:pPr>
      <w:bookmarkStart w:id="16" w:name="_Toc127881404"/>
      <w:r>
        <w:rPr>
          <w:rFonts w:hint="eastAsia"/>
        </w:rPr>
        <w:t>3</w:t>
      </w:r>
      <w:r w:rsidR="00CF4831">
        <w:rPr>
          <w:rFonts w:hint="eastAsia"/>
        </w:rPr>
        <w:t>.6</w:t>
      </w:r>
      <w:r w:rsidR="00CF4831">
        <w:rPr>
          <w:rFonts w:hint="eastAsia"/>
        </w:rPr>
        <w:t>现场资料与安全管理</w:t>
      </w:r>
      <w:bookmarkEnd w:id="16"/>
    </w:p>
    <w:p w:rsidR="00CF4831" w:rsidRPr="00DF3EF5" w:rsidRDefault="00DF3EF5" w:rsidP="00DF3EF5">
      <w:pPr>
        <w:ind w:firstLineChars="202" w:firstLine="485"/>
        <w:rPr>
          <w:bCs/>
          <w:sz w:val="24"/>
          <w:szCs w:val="24"/>
        </w:rPr>
      </w:pPr>
      <w:r w:rsidRPr="00DF3EF5">
        <w:rPr>
          <w:rFonts w:hint="eastAsia"/>
          <w:bCs/>
          <w:sz w:val="24"/>
          <w:szCs w:val="24"/>
        </w:rPr>
        <w:t>本功能进行现场资料提交与安全管理，施工人员根据施工需要在APP上提交施工现场情况图片并完成现场资料的完善与补充。</w:t>
      </w:r>
    </w:p>
    <w:p w:rsidR="00CF4831" w:rsidRPr="00CF4831" w:rsidRDefault="00CF4831" w:rsidP="00485B9D">
      <w:pPr>
        <w:ind w:firstLineChars="202" w:firstLine="424"/>
        <w:rPr>
          <w:bCs/>
          <w:sz w:val="21"/>
          <w:szCs w:val="21"/>
        </w:rPr>
      </w:pPr>
    </w:p>
    <w:p w:rsidR="00561DDF" w:rsidRDefault="00EE6F4F" w:rsidP="0041482E">
      <w:pPr>
        <w:pStyle w:val="1"/>
      </w:pPr>
      <w:bookmarkStart w:id="17" w:name="_Toc127881405"/>
      <w:r>
        <w:rPr>
          <w:rFonts w:hint="eastAsia"/>
        </w:rPr>
        <w:t>四</w:t>
      </w:r>
      <w:r w:rsidR="00561DDF">
        <w:rPr>
          <w:rFonts w:hint="eastAsia"/>
        </w:rPr>
        <w:t>、</w:t>
      </w:r>
      <w:r w:rsidR="00111494" w:rsidRPr="00111494">
        <w:rPr>
          <w:rFonts w:hint="eastAsia"/>
        </w:rPr>
        <w:t>系统及数据信息安全性设计</w:t>
      </w:r>
      <w:bookmarkEnd w:id="17"/>
    </w:p>
    <w:p w:rsidR="00972F05" w:rsidRPr="00BE5432" w:rsidRDefault="00972F05" w:rsidP="00BE5432">
      <w:pPr>
        <w:ind w:firstLineChars="202" w:firstLine="485"/>
        <w:rPr>
          <w:sz w:val="24"/>
          <w:szCs w:val="24"/>
        </w:rPr>
      </w:pPr>
      <w:r w:rsidRPr="00BE5432">
        <w:rPr>
          <w:rFonts w:hint="eastAsia"/>
          <w:sz w:val="24"/>
          <w:szCs w:val="24"/>
        </w:rPr>
        <w:t>根据</w:t>
      </w:r>
      <w:r w:rsidR="00EE6F4F" w:rsidRPr="00BE5432">
        <w:rPr>
          <w:rFonts w:hint="eastAsia"/>
          <w:sz w:val="24"/>
          <w:szCs w:val="24"/>
        </w:rPr>
        <w:t>公司物资管理</w:t>
      </w:r>
      <w:r w:rsidRPr="00BE5432">
        <w:rPr>
          <w:rFonts w:hint="eastAsia"/>
          <w:sz w:val="24"/>
          <w:szCs w:val="24"/>
        </w:rPr>
        <w:t>要求，我们进行了本</w:t>
      </w:r>
      <w:r w:rsidR="00111494" w:rsidRPr="00BE5432">
        <w:rPr>
          <w:rFonts w:hint="eastAsia"/>
          <w:sz w:val="24"/>
          <w:szCs w:val="24"/>
        </w:rPr>
        <w:t>系统及数据信息安全性设计</w:t>
      </w:r>
      <w:r w:rsidRPr="00BE5432">
        <w:rPr>
          <w:rFonts w:hint="eastAsia"/>
          <w:sz w:val="24"/>
          <w:szCs w:val="24"/>
        </w:rPr>
        <w:t>。</w:t>
      </w:r>
    </w:p>
    <w:p w:rsidR="00DC5300" w:rsidRDefault="00EE6F4F" w:rsidP="00111494">
      <w:pPr>
        <w:pStyle w:val="2"/>
      </w:pPr>
      <w:bookmarkStart w:id="18" w:name="_Toc492031932"/>
      <w:bookmarkStart w:id="19" w:name="_Toc127881406"/>
      <w:bookmarkEnd w:id="18"/>
      <w:r>
        <w:rPr>
          <w:rFonts w:hint="eastAsia"/>
        </w:rPr>
        <w:t>4</w:t>
      </w:r>
      <w:r w:rsidR="00DC5300">
        <w:rPr>
          <w:rFonts w:hint="eastAsia"/>
        </w:rPr>
        <w:t>.1</w:t>
      </w:r>
      <w:r w:rsidR="00DC5300">
        <w:rPr>
          <w:rFonts w:hint="eastAsia"/>
        </w:rPr>
        <w:t>基本防护体系</w:t>
      </w:r>
      <w:bookmarkEnd w:id="19"/>
    </w:p>
    <w:p w:rsidR="00DC5300" w:rsidRPr="00BE5432" w:rsidRDefault="00DC5300" w:rsidP="00BE5432">
      <w:pPr>
        <w:ind w:firstLineChars="202" w:firstLine="485"/>
        <w:rPr>
          <w:sz w:val="24"/>
          <w:szCs w:val="24"/>
        </w:rPr>
      </w:pPr>
      <w:r w:rsidRPr="00BE5432">
        <w:rPr>
          <w:sz w:val="24"/>
          <w:szCs w:val="24"/>
        </w:rPr>
        <w:t xml:space="preserve">解决网络边界安全，防止外部攻击，保护内部网络 </w:t>
      </w:r>
    </w:p>
    <w:p w:rsidR="00DC5300" w:rsidRPr="00BE5432" w:rsidRDefault="00DC5300" w:rsidP="00BE5432">
      <w:pPr>
        <w:ind w:firstLineChars="202" w:firstLine="485"/>
        <w:rPr>
          <w:sz w:val="24"/>
          <w:szCs w:val="24"/>
        </w:rPr>
      </w:pPr>
      <w:r w:rsidRPr="00BE5432">
        <w:rPr>
          <w:sz w:val="24"/>
          <w:szCs w:val="24"/>
        </w:rPr>
        <w:lastRenderedPageBreak/>
        <w:t xml:space="preserve">解决内部网安全问题，隔离内部不同网段 </w:t>
      </w:r>
    </w:p>
    <w:p w:rsidR="00DC5300" w:rsidRPr="00BE5432" w:rsidRDefault="00DC5300" w:rsidP="00BE5432">
      <w:pPr>
        <w:ind w:firstLineChars="202" w:firstLine="485"/>
        <w:rPr>
          <w:sz w:val="24"/>
          <w:szCs w:val="24"/>
        </w:rPr>
      </w:pPr>
      <w:r w:rsidRPr="00BE5432">
        <w:rPr>
          <w:sz w:val="24"/>
          <w:szCs w:val="24"/>
        </w:rPr>
        <w:t xml:space="preserve">根据IP地址、协议类型、端口进行过滤 </w:t>
      </w:r>
    </w:p>
    <w:p w:rsidR="00DC5300" w:rsidRPr="00BE5432" w:rsidRDefault="00DC5300" w:rsidP="00BE5432">
      <w:pPr>
        <w:ind w:firstLineChars="202" w:firstLine="485"/>
        <w:rPr>
          <w:sz w:val="24"/>
          <w:szCs w:val="24"/>
        </w:rPr>
      </w:pPr>
      <w:r w:rsidRPr="00BE5432">
        <w:rPr>
          <w:sz w:val="24"/>
          <w:szCs w:val="24"/>
        </w:rPr>
        <w:t xml:space="preserve">支持安全服务器网络SSN </w:t>
      </w:r>
    </w:p>
    <w:p w:rsidR="00DC5300" w:rsidRPr="00BE5432" w:rsidRDefault="00DC5300" w:rsidP="00BE5432">
      <w:pPr>
        <w:ind w:firstLineChars="202" w:firstLine="485"/>
        <w:rPr>
          <w:sz w:val="24"/>
          <w:szCs w:val="24"/>
        </w:rPr>
      </w:pPr>
      <w:r w:rsidRPr="00BE5432">
        <w:rPr>
          <w:sz w:val="24"/>
          <w:szCs w:val="24"/>
        </w:rPr>
        <w:t xml:space="preserve">通过IP地址与MAC地址对应防止IP欺骗 </w:t>
      </w:r>
    </w:p>
    <w:p w:rsidR="00DC5300" w:rsidRPr="00BE5432" w:rsidRDefault="00DC5300" w:rsidP="00BE5432">
      <w:pPr>
        <w:ind w:firstLineChars="202" w:firstLine="485"/>
        <w:rPr>
          <w:sz w:val="24"/>
          <w:szCs w:val="24"/>
        </w:rPr>
      </w:pPr>
      <w:r w:rsidRPr="00BE5432">
        <w:rPr>
          <w:sz w:val="24"/>
          <w:szCs w:val="24"/>
        </w:rPr>
        <w:t xml:space="preserve">基于IP地址的黑白名单。 </w:t>
      </w:r>
    </w:p>
    <w:p w:rsidR="00DC5300" w:rsidRPr="00BE5432" w:rsidRDefault="00DC5300" w:rsidP="00BE5432">
      <w:pPr>
        <w:ind w:firstLineChars="202" w:firstLine="485"/>
        <w:rPr>
          <w:sz w:val="24"/>
          <w:szCs w:val="24"/>
        </w:rPr>
      </w:pPr>
      <w:r w:rsidRPr="00BE5432">
        <w:rPr>
          <w:sz w:val="24"/>
          <w:szCs w:val="24"/>
        </w:rPr>
        <w:t>防火墙运行在安全</w:t>
      </w:r>
      <w:hyperlink r:id="rId15" w:tooltip="操作系统" w:history="1">
        <w:r w:rsidRPr="00BE5432">
          <w:rPr>
            <w:rFonts w:hint="eastAsia"/>
            <w:sz w:val="24"/>
            <w:szCs w:val="24"/>
          </w:rPr>
          <w:t>操作系统</w:t>
        </w:r>
      </w:hyperlink>
      <w:r w:rsidRPr="00BE5432">
        <w:rPr>
          <w:sz w:val="24"/>
          <w:szCs w:val="24"/>
        </w:rPr>
        <w:t xml:space="preserve">之上 </w:t>
      </w:r>
    </w:p>
    <w:p w:rsidR="00DC5300" w:rsidRPr="00111494" w:rsidRDefault="00EE6F4F" w:rsidP="00111494">
      <w:pPr>
        <w:pStyle w:val="2"/>
      </w:pPr>
      <w:bookmarkStart w:id="20" w:name="_Toc127881407"/>
      <w:r>
        <w:rPr>
          <w:rFonts w:hint="eastAsia"/>
        </w:rPr>
        <w:t>4</w:t>
      </w:r>
      <w:r w:rsidR="009B4CA8">
        <w:rPr>
          <w:rFonts w:hint="eastAsia"/>
        </w:rPr>
        <w:t>.</w:t>
      </w:r>
      <w:r w:rsidR="00DC5300" w:rsidRPr="00111494">
        <w:rPr>
          <w:rFonts w:hint="eastAsia"/>
        </w:rPr>
        <w:t>2</w:t>
      </w:r>
      <w:r w:rsidR="00DC5300" w:rsidRPr="00111494">
        <w:rPr>
          <w:rFonts w:hint="eastAsia"/>
        </w:rPr>
        <w:t>标准防护体系</w:t>
      </w:r>
      <w:bookmarkEnd w:id="20"/>
      <w:r w:rsidR="00DC5300" w:rsidRPr="00111494">
        <w:t xml:space="preserve"> </w:t>
      </w:r>
    </w:p>
    <w:p w:rsidR="00DC5300" w:rsidRPr="00BE5432" w:rsidRDefault="00DC5300" w:rsidP="00BE5432">
      <w:pPr>
        <w:ind w:firstLineChars="202" w:firstLine="485"/>
        <w:rPr>
          <w:sz w:val="24"/>
          <w:szCs w:val="24"/>
        </w:rPr>
      </w:pPr>
      <w:r w:rsidRPr="00BE5432">
        <w:rPr>
          <w:rFonts w:hint="eastAsia"/>
          <w:sz w:val="24"/>
          <w:szCs w:val="24"/>
        </w:rPr>
        <w:t>在基本防护体系配置的基础之上，全部或部分满足以下各项</w:t>
      </w:r>
    </w:p>
    <w:p w:rsidR="00DC5300" w:rsidRPr="00BE5432" w:rsidRDefault="00DC5300" w:rsidP="00BE5432">
      <w:pPr>
        <w:ind w:firstLineChars="202" w:firstLine="485"/>
        <w:rPr>
          <w:sz w:val="24"/>
          <w:szCs w:val="24"/>
        </w:rPr>
      </w:pPr>
      <w:r w:rsidRPr="00BE5432">
        <w:rPr>
          <w:sz w:val="24"/>
          <w:szCs w:val="24"/>
        </w:rPr>
        <w:t xml:space="preserve">提供应用代理服务，隔离网络 </w:t>
      </w:r>
    </w:p>
    <w:p w:rsidR="00DC5300" w:rsidRPr="00BE5432" w:rsidRDefault="00DC5300" w:rsidP="00BE5432">
      <w:pPr>
        <w:ind w:firstLineChars="202" w:firstLine="485"/>
        <w:rPr>
          <w:sz w:val="24"/>
          <w:szCs w:val="24"/>
        </w:rPr>
      </w:pPr>
      <w:r w:rsidRPr="00BE5432">
        <w:rPr>
          <w:sz w:val="24"/>
          <w:szCs w:val="24"/>
        </w:rPr>
        <w:t xml:space="preserve">用户身份鉴别 </w:t>
      </w:r>
    </w:p>
    <w:p w:rsidR="00DC5300" w:rsidRPr="00BE5432" w:rsidRDefault="00DC5300" w:rsidP="00BE5432">
      <w:pPr>
        <w:ind w:firstLineChars="202" w:firstLine="485"/>
        <w:rPr>
          <w:sz w:val="24"/>
          <w:szCs w:val="24"/>
        </w:rPr>
      </w:pPr>
      <w:r w:rsidRPr="00BE5432">
        <w:rPr>
          <w:sz w:val="24"/>
          <w:szCs w:val="24"/>
        </w:rPr>
        <w:t xml:space="preserve">权限控制 </w:t>
      </w:r>
    </w:p>
    <w:p w:rsidR="00DC5300" w:rsidRPr="00BE5432" w:rsidRDefault="00DC5300" w:rsidP="00BE5432">
      <w:pPr>
        <w:ind w:firstLineChars="202" w:firstLine="485"/>
        <w:rPr>
          <w:sz w:val="24"/>
          <w:szCs w:val="24"/>
        </w:rPr>
      </w:pPr>
      <w:r w:rsidRPr="00BE5432">
        <w:rPr>
          <w:sz w:val="24"/>
          <w:szCs w:val="24"/>
        </w:rPr>
        <w:t xml:space="preserve">基于WEB的安全管理 </w:t>
      </w:r>
    </w:p>
    <w:p w:rsidR="00DC5300" w:rsidRPr="00BE5432" w:rsidRDefault="00DC5300" w:rsidP="00BE5432">
      <w:pPr>
        <w:ind w:firstLineChars="202" w:firstLine="485"/>
        <w:rPr>
          <w:sz w:val="24"/>
          <w:szCs w:val="24"/>
        </w:rPr>
      </w:pPr>
      <w:r w:rsidRPr="00BE5432">
        <w:rPr>
          <w:sz w:val="24"/>
          <w:szCs w:val="24"/>
        </w:rPr>
        <w:t xml:space="preserve">支持透明接入 </w:t>
      </w:r>
    </w:p>
    <w:p w:rsidR="00DC5300" w:rsidRPr="00BE5432" w:rsidRDefault="00DC5300" w:rsidP="00BE5432">
      <w:pPr>
        <w:ind w:firstLineChars="202" w:firstLine="485"/>
        <w:rPr>
          <w:sz w:val="24"/>
          <w:szCs w:val="24"/>
        </w:rPr>
      </w:pPr>
      <w:r w:rsidRPr="00BE5432">
        <w:rPr>
          <w:sz w:val="24"/>
          <w:szCs w:val="24"/>
        </w:rPr>
        <w:t>具有自身保护能力，</w:t>
      </w:r>
      <w:hyperlink r:id="rId16" w:tooltip="网络安全防范" w:history="1">
        <w:r w:rsidRPr="00BE5432">
          <w:rPr>
            <w:rFonts w:hint="eastAsia"/>
            <w:sz w:val="24"/>
            <w:szCs w:val="24"/>
          </w:rPr>
          <w:t>防范</w:t>
        </w:r>
      </w:hyperlink>
      <w:r w:rsidRPr="00BE5432">
        <w:rPr>
          <w:sz w:val="24"/>
          <w:szCs w:val="24"/>
        </w:rPr>
        <w:t xml:space="preserve">对防火墙的常见攻击 </w:t>
      </w:r>
    </w:p>
    <w:p w:rsidR="00DC5300" w:rsidRPr="00111494" w:rsidRDefault="00DC5300" w:rsidP="00111494">
      <w:pPr>
        <w:pStyle w:val="2"/>
      </w:pPr>
      <w:r>
        <w:rPr>
          <w:rFonts w:hint="eastAsia"/>
          <w:color w:val="000003"/>
          <w:sz w:val="28"/>
          <w:szCs w:val="28"/>
        </w:rPr>
        <w:br/>
      </w:r>
      <w:bookmarkStart w:id="21" w:name="_Toc127881408"/>
      <w:r w:rsidR="00EE6F4F">
        <w:rPr>
          <w:rFonts w:hint="eastAsia"/>
        </w:rPr>
        <w:t>4</w:t>
      </w:r>
      <w:r w:rsidR="009B4CA8">
        <w:rPr>
          <w:rFonts w:hint="eastAsia"/>
        </w:rPr>
        <w:t>.</w:t>
      </w:r>
      <w:r w:rsidRPr="00111494">
        <w:rPr>
          <w:rFonts w:hint="eastAsia"/>
        </w:rPr>
        <w:t xml:space="preserve">3 </w:t>
      </w:r>
      <w:r w:rsidRPr="00111494">
        <w:rPr>
          <w:rFonts w:hint="eastAsia"/>
        </w:rPr>
        <w:t>强化防护体系</w:t>
      </w:r>
      <w:bookmarkEnd w:id="21"/>
    </w:p>
    <w:p w:rsidR="00DC5300" w:rsidRPr="00BE5432" w:rsidRDefault="00DC5300" w:rsidP="00BE5432">
      <w:pPr>
        <w:ind w:firstLineChars="202" w:firstLine="485"/>
        <w:rPr>
          <w:sz w:val="24"/>
          <w:szCs w:val="24"/>
        </w:rPr>
      </w:pPr>
      <w:r w:rsidRPr="00BE5432">
        <w:rPr>
          <w:rFonts w:hint="eastAsia"/>
          <w:sz w:val="24"/>
          <w:szCs w:val="24"/>
        </w:rPr>
        <w:t xml:space="preserve">在标准防护体系配置的基础之上，全部或部分满足以下各项 </w:t>
      </w:r>
    </w:p>
    <w:p w:rsidR="00DC5300" w:rsidRPr="00BE5432" w:rsidRDefault="00DC5300" w:rsidP="00BE5432">
      <w:pPr>
        <w:ind w:firstLineChars="202" w:firstLine="485"/>
        <w:rPr>
          <w:sz w:val="24"/>
          <w:szCs w:val="24"/>
        </w:rPr>
      </w:pPr>
      <w:r w:rsidRPr="00BE5432">
        <w:rPr>
          <w:sz w:val="24"/>
          <w:szCs w:val="24"/>
        </w:rPr>
        <w:t xml:space="preserve">网络安全性检测（包括服务器、防火墙、主机及其它TCP/IP相关设备） </w:t>
      </w:r>
    </w:p>
    <w:p w:rsidR="00DC5300" w:rsidRPr="00BE5432" w:rsidRDefault="00DC5300" w:rsidP="00BE5432">
      <w:pPr>
        <w:ind w:firstLineChars="202" w:firstLine="485"/>
        <w:rPr>
          <w:sz w:val="24"/>
          <w:szCs w:val="24"/>
        </w:rPr>
      </w:pPr>
      <w:r w:rsidRPr="00BE5432">
        <w:rPr>
          <w:sz w:val="24"/>
          <w:szCs w:val="24"/>
        </w:rPr>
        <w:t xml:space="preserve">操作系统安全性检测 </w:t>
      </w:r>
    </w:p>
    <w:p w:rsidR="00DC5300" w:rsidRPr="00BE5432" w:rsidRDefault="00DC5300" w:rsidP="00BE5432">
      <w:pPr>
        <w:ind w:firstLineChars="202" w:firstLine="485"/>
        <w:rPr>
          <w:sz w:val="24"/>
          <w:szCs w:val="24"/>
        </w:rPr>
      </w:pPr>
      <w:r w:rsidRPr="00BE5432">
        <w:rPr>
          <w:sz w:val="24"/>
          <w:szCs w:val="24"/>
        </w:rPr>
        <w:t>网络监控与入侵检测</w:t>
      </w:r>
    </w:p>
    <w:p w:rsidR="00DC5300" w:rsidRPr="00BE5432" w:rsidRDefault="00DC5300" w:rsidP="00BE5432">
      <w:pPr>
        <w:ind w:firstLineChars="202" w:firstLine="485"/>
        <w:rPr>
          <w:sz w:val="24"/>
          <w:szCs w:val="24"/>
        </w:rPr>
      </w:pPr>
      <w:r w:rsidRPr="00BE5432">
        <w:rPr>
          <w:rFonts w:hint="eastAsia"/>
          <w:sz w:val="24"/>
          <w:szCs w:val="24"/>
        </w:rPr>
        <w:t>关键数据全部加密存储</w:t>
      </w:r>
    </w:p>
    <w:p w:rsidR="0020598C" w:rsidRDefault="0020598C" w:rsidP="00E56B76">
      <w:pPr>
        <w:ind w:firstLineChars="202" w:firstLine="424"/>
        <w:rPr>
          <w:bCs/>
          <w:sz w:val="21"/>
          <w:szCs w:val="21"/>
        </w:rPr>
      </w:pPr>
    </w:p>
    <w:p w:rsidR="0020598C" w:rsidRPr="00E56B76" w:rsidRDefault="0020598C" w:rsidP="006A0AFD">
      <w:pPr>
        <w:rPr>
          <w:bCs/>
          <w:sz w:val="21"/>
          <w:szCs w:val="21"/>
        </w:rPr>
      </w:pPr>
      <w:r>
        <w:rPr>
          <w:bCs/>
          <w:sz w:val="21"/>
          <w:szCs w:val="21"/>
        </w:rPr>
        <w:br w:type="page"/>
      </w:r>
    </w:p>
    <w:p w:rsidR="00DC5300" w:rsidRDefault="00EE6F4F" w:rsidP="00A72BCC">
      <w:pPr>
        <w:pStyle w:val="1"/>
      </w:pPr>
      <w:bookmarkStart w:id="22" w:name="_Toc127881409"/>
      <w:r>
        <w:rPr>
          <w:rFonts w:hint="eastAsia"/>
        </w:rPr>
        <w:lastRenderedPageBreak/>
        <w:t>五</w:t>
      </w:r>
      <w:r w:rsidR="00A72BCC">
        <w:rPr>
          <w:rFonts w:hint="eastAsia"/>
        </w:rPr>
        <w:t>、</w:t>
      </w:r>
      <w:r w:rsidR="00A72BCC" w:rsidRPr="00A72BCC">
        <w:rPr>
          <w:rFonts w:hint="eastAsia"/>
        </w:rPr>
        <w:t>持续改进与优化</w:t>
      </w:r>
      <w:bookmarkEnd w:id="22"/>
    </w:p>
    <w:p w:rsidR="00113EFA" w:rsidRPr="00BE5432" w:rsidRDefault="00113EFA" w:rsidP="00BE5432">
      <w:pPr>
        <w:ind w:firstLineChars="202" w:firstLine="485"/>
        <w:rPr>
          <w:sz w:val="24"/>
          <w:szCs w:val="24"/>
        </w:rPr>
      </w:pPr>
      <w:r w:rsidRPr="00BE5432">
        <w:rPr>
          <w:rFonts w:hint="eastAsia"/>
          <w:sz w:val="24"/>
          <w:szCs w:val="24"/>
        </w:rPr>
        <w:t>根据</w:t>
      </w:r>
      <w:r w:rsidR="00EE6F4F" w:rsidRPr="00BE5432">
        <w:rPr>
          <w:rFonts w:hint="eastAsia"/>
          <w:sz w:val="24"/>
          <w:szCs w:val="24"/>
        </w:rPr>
        <w:t>物资管理</w:t>
      </w:r>
      <w:r w:rsidRPr="00BE5432">
        <w:rPr>
          <w:rFonts w:hint="eastAsia"/>
          <w:sz w:val="24"/>
          <w:szCs w:val="24"/>
        </w:rPr>
        <w:t>要求</w:t>
      </w:r>
      <w:r w:rsidR="002B3A13" w:rsidRPr="00BE5432">
        <w:rPr>
          <w:rFonts w:hint="eastAsia"/>
          <w:sz w:val="24"/>
          <w:szCs w:val="24"/>
        </w:rPr>
        <w:t>及项目本身的需要，项目在进行方案设计过程中便考虑并设计了项目的持续改进与优化措施。</w:t>
      </w:r>
    </w:p>
    <w:p w:rsidR="002B3A13" w:rsidRPr="00BE5432" w:rsidRDefault="002B3A13" w:rsidP="00BE5432">
      <w:pPr>
        <w:ind w:firstLineChars="202" w:firstLine="485"/>
        <w:rPr>
          <w:sz w:val="24"/>
          <w:szCs w:val="24"/>
        </w:rPr>
      </w:pPr>
      <w:r w:rsidRPr="00BE5432">
        <w:rPr>
          <w:rFonts w:hint="eastAsia"/>
          <w:sz w:val="24"/>
          <w:szCs w:val="24"/>
        </w:rPr>
        <w:t>1）</w:t>
      </w:r>
      <w:r w:rsidR="00185466" w:rsidRPr="00BE5432">
        <w:rPr>
          <w:rFonts w:hint="eastAsia"/>
          <w:sz w:val="24"/>
          <w:szCs w:val="24"/>
        </w:rPr>
        <w:t>持续追踪项目运行情况，对项目运行过程中出现的新的需求进行持续改进与优化。</w:t>
      </w:r>
    </w:p>
    <w:p w:rsidR="00185466" w:rsidRPr="00BE5432" w:rsidRDefault="00185466" w:rsidP="00BE5432">
      <w:pPr>
        <w:ind w:firstLineChars="202" w:firstLine="485"/>
        <w:rPr>
          <w:sz w:val="24"/>
          <w:szCs w:val="24"/>
        </w:rPr>
      </w:pPr>
      <w:r w:rsidRPr="00BE5432">
        <w:rPr>
          <w:rFonts w:hint="eastAsia"/>
          <w:sz w:val="24"/>
          <w:szCs w:val="24"/>
        </w:rPr>
        <w:t>2）结合公司经验和行业发展情况，对项目进行持续改进与优化。</w:t>
      </w:r>
    </w:p>
    <w:p w:rsidR="00185466" w:rsidRPr="00BE5432" w:rsidRDefault="00185466" w:rsidP="00BE5432">
      <w:pPr>
        <w:ind w:firstLineChars="202" w:firstLine="485"/>
        <w:rPr>
          <w:sz w:val="24"/>
          <w:szCs w:val="24"/>
        </w:rPr>
      </w:pPr>
      <w:r w:rsidRPr="00BE5432">
        <w:rPr>
          <w:rFonts w:hint="eastAsia"/>
          <w:sz w:val="24"/>
          <w:szCs w:val="24"/>
        </w:rPr>
        <w:t>3）结合最新技术成果，对项目进行持续改进与优化。</w:t>
      </w:r>
    </w:p>
    <w:p w:rsidR="00185466" w:rsidRPr="00BE5432" w:rsidRDefault="00185466" w:rsidP="00BE5432">
      <w:pPr>
        <w:ind w:firstLineChars="202" w:firstLine="485"/>
        <w:rPr>
          <w:sz w:val="24"/>
          <w:szCs w:val="24"/>
        </w:rPr>
      </w:pPr>
      <w:r w:rsidRPr="00BE5432">
        <w:rPr>
          <w:rFonts w:hint="eastAsia"/>
          <w:sz w:val="24"/>
          <w:szCs w:val="24"/>
        </w:rPr>
        <w:t>4）</w:t>
      </w:r>
      <w:r w:rsidR="004E2D70" w:rsidRPr="00BE5432">
        <w:rPr>
          <w:rFonts w:hint="eastAsia"/>
          <w:sz w:val="24"/>
          <w:szCs w:val="24"/>
        </w:rPr>
        <w:t>考虑到项目运行会产生大量监控数据，结合当前最前沿的大数据技术，对项目进行持续改进与优化。</w:t>
      </w:r>
    </w:p>
    <w:p w:rsidR="00E86631" w:rsidRPr="00BE5432" w:rsidRDefault="004E2D70" w:rsidP="00BE5432">
      <w:pPr>
        <w:ind w:firstLineChars="202" w:firstLine="485"/>
        <w:rPr>
          <w:sz w:val="24"/>
          <w:szCs w:val="24"/>
        </w:rPr>
      </w:pPr>
      <w:r w:rsidRPr="00BE5432">
        <w:rPr>
          <w:rFonts w:hint="eastAsia"/>
          <w:sz w:val="24"/>
          <w:szCs w:val="24"/>
        </w:rPr>
        <w:t>5）其它需要持续改进与优化情况下的持续改进与优</w:t>
      </w:r>
    </w:p>
    <w:p w:rsidR="00E86631" w:rsidRDefault="00E86631" w:rsidP="00E86631">
      <w:pPr>
        <w:rPr>
          <w:bCs/>
          <w:sz w:val="21"/>
          <w:szCs w:val="21"/>
        </w:rPr>
      </w:pPr>
    </w:p>
    <w:p w:rsidR="00E86631" w:rsidRDefault="00E86631" w:rsidP="00EE6F4F">
      <w:pPr>
        <w:rPr>
          <w:bCs/>
          <w:sz w:val="21"/>
          <w:szCs w:val="21"/>
        </w:rPr>
      </w:pPr>
    </w:p>
    <w:sectPr w:rsidR="00E86631" w:rsidSect="00A32896">
      <w:headerReference w:type="default" r:id="rId17"/>
      <w:footerReference w:type="default" r:id="rId18"/>
      <w:pgSz w:w="11906" w:h="16838"/>
      <w:pgMar w:top="1440" w:right="1800" w:bottom="1440" w:left="1800" w:header="851" w:footer="992" w:gutter="0"/>
      <w:cols w:space="425"/>
      <w:titlePg/>
      <w:docGrid w:type="lines"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3A6" w:rsidRDefault="004543A6" w:rsidP="00463B60">
      <w:r>
        <w:separator/>
      </w:r>
    </w:p>
  </w:endnote>
  <w:endnote w:type="continuationSeparator" w:id="0">
    <w:p w:rsidR="004543A6" w:rsidRDefault="004543A6" w:rsidP="00463B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9707"/>
      <w:docPartObj>
        <w:docPartGallery w:val="Page Numbers (Bottom of Page)"/>
        <w:docPartUnique/>
      </w:docPartObj>
    </w:sdtPr>
    <w:sdtContent>
      <w:sdt>
        <w:sdtPr>
          <w:id w:val="98381352"/>
          <w:docPartObj>
            <w:docPartGallery w:val="Page Numbers (Top of Page)"/>
            <w:docPartUnique/>
          </w:docPartObj>
        </w:sdtPr>
        <w:sdtContent>
          <w:p w:rsidR="007129AF" w:rsidRDefault="007129AF" w:rsidP="00024955">
            <w:pPr>
              <w:pStyle w:val="a4"/>
              <w:jc w:val="center"/>
            </w:pPr>
            <w:r>
              <w:rPr>
                <w:lang w:val="zh-CN"/>
              </w:rPr>
              <w:t xml:space="preserve"> </w:t>
            </w:r>
            <w:r w:rsidR="0003008B">
              <w:rPr>
                <w:b/>
                <w:sz w:val="24"/>
                <w:szCs w:val="24"/>
              </w:rPr>
              <w:fldChar w:fldCharType="begin"/>
            </w:r>
            <w:r>
              <w:rPr>
                <w:b/>
              </w:rPr>
              <w:instrText>PAGE</w:instrText>
            </w:r>
            <w:r w:rsidR="0003008B">
              <w:rPr>
                <w:b/>
                <w:sz w:val="24"/>
                <w:szCs w:val="24"/>
              </w:rPr>
              <w:fldChar w:fldCharType="separate"/>
            </w:r>
            <w:r w:rsidR="00EF25B3">
              <w:rPr>
                <w:b/>
                <w:noProof/>
              </w:rPr>
              <w:t>2</w:t>
            </w:r>
            <w:r w:rsidR="0003008B">
              <w:rPr>
                <w:b/>
                <w:sz w:val="24"/>
                <w:szCs w:val="24"/>
              </w:rPr>
              <w:fldChar w:fldCharType="end"/>
            </w:r>
            <w:r>
              <w:rPr>
                <w:lang w:val="zh-CN"/>
              </w:rPr>
              <w:t xml:space="preserve"> / </w:t>
            </w:r>
            <w:r w:rsidR="0003008B">
              <w:rPr>
                <w:b/>
                <w:sz w:val="24"/>
                <w:szCs w:val="24"/>
              </w:rPr>
              <w:fldChar w:fldCharType="begin"/>
            </w:r>
            <w:r>
              <w:rPr>
                <w:b/>
              </w:rPr>
              <w:instrText>NUMPAGES</w:instrText>
            </w:r>
            <w:r w:rsidR="0003008B">
              <w:rPr>
                <w:b/>
                <w:sz w:val="24"/>
                <w:szCs w:val="24"/>
              </w:rPr>
              <w:fldChar w:fldCharType="separate"/>
            </w:r>
            <w:r w:rsidR="00EF25B3">
              <w:rPr>
                <w:b/>
                <w:noProof/>
              </w:rPr>
              <w:t>13</w:t>
            </w:r>
            <w:r w:rsidR="0003008B">
              <w:rPr>
                <w:b/>
                <w:sz w:val="24"/>
                <w:szCs w:val="24"/>
              </w:rPr>
              <w:fldChar w:fldCharType="end"/>
            </w:r>
          </w:p>
        </w:sdtContent>
      </w:sdt>
    </w:sdtContent>
  </w:sdt>
  <w:p w:rsidR="007129AF" w:rsidRDefault="007129A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3A6" w:rsidRDefault="004543A6" w:rsidP="00463B60">
      <w:r>
        <w:separator/>
      </w:r>
    </w:p>
  </w:footnote>
  <w:footnote w:type="continuationSeparator" w:id="0">
    <w:p w:rsidR="004543A6" w:rsidRDefault="004543A6" w:rsidP="00463B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9AF" w:rsidRPr="007129AF" w:rsidRDefault="002729A9" w:rsidP="007129AF">
    <w:pPr>
      <w:pStyle w:val="a3"/>
      <w:jc w:val="right"/>
    </w:pPr>
    <w:r>
      <w:rPr>
        <w:rFonts w:hint="eastAsia"/>
        <w:sz w:val="21"/>
        <w:szCs w:val="21"/>
      </w:rPr>
      <w:t>物资管理系统设计方案</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41A5"/>
    <w:multiLevelType w:val="multilevel"/>
    <w:tmpl w:val="00E341A5"/>
    <w:lvl w:ilvl="0">
      <w:start w:val="1"/>
      <w:numFmt w:val="bullet"/>
      <w:lvlText w:val=""/>
      <w:lvlJc w:val="left"/>
      <w:pPr>
        <w:ind w:left="846"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17AA0145"/>
    <w:multiLevelType w:val="hybridMultilevel"/>
    <w:tmpl w:val="D3DA01B4"/>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nsid w:val="194F1814"/>
    <w:multiLevelType w:val="hybridMultilevel"/>
    <w:tmpl w:val="BE76428A"/>
    <w:lvl w:ilvl="0" w:tplc="04090011">
      <w:start w:val="1"/>
      <w:numFmt w:val="decimal"/>
      <w:lvlText w:val="%1)"/>
      <w:lvlJc w:val="left"/>
      <w:pPr>
        <w:ind w:left="2100" w:hanging="420"/>
      </w:pPr>
    </w:lvl>
    <w:lvl w:ilvl="1" w:tplc="04090019" w:tentative="1">
      <w:start w:val="1"/>
      <w:numFmt w:val="lowerLetter"/>
      <w:lvlText w:val="%2)"/>
      <w:lvlJc w:val="left"/>
      <w:pPr>
        <w:ind w:left="2520" w:hanging="420"/>
      </w:pPr>
    </w:lvl>
    <w:lvl w:ilvl="2" w:tplc="0409001B" w:tentative="1">
      <w:start w:val="1"/>
      <w:numFmt w:val="lowerRoman"/>
      <w:lvlText w:val="%3."/>
      <w:lvlJc w:val="right"/>
      <w:pPr>
        <w:ind w:left="2940" w:hanging="420"/>
      </w:pPr>
    </w:lvl>
    <w:lvl w:ilvl="3" w:tplc="0409000F" w:tentative="1">
      <w:start w:val="1"/>
      <w:numFmt w:val="decimal"/>
      <w:lvlText w:val="%4."/>
      <w:lvlJc w:val="left"/>
      <w:pPr>
        <w:ind w:left="3360" w:hanging="420"/>
      </w:pPr>
    </w:lvl>
    <w:lvl w:ilvl="4" w:tplc="04090019" w:tentative="1">
      <w:start w:val="1"/>
      <w:numFmt w:val="lowerLetter"/>
      <w:lvlText w:val="%5)"/>
      <w:lvlJc w:val="left"/>
      <w:pPr>
        <w:ind w:left="3780" w:hanging="420"/>
      </w:pPr>
    </w:lvl>
    <w:lvl w:ilvl="5" w:tplc="0409001B" w:tentative="1">
      <w:start w:val="1"/>
      <w:numFmt w:val="lowerRoman"/>
      <w:lvlText w:val="%6."/>
      <w:lvlJc w:val="right"/>
      <w:pPr>
        <w:ind w:left="4200" w:hanging="420"/>
      </w:pPr>
    </w:lvl>
    <w:lvl w:ilvl="6" w:tplc="0409000F" w:tentative="1">
      <w:start w:val="1"/>
      <w:numFmt w:val="decimal"/>
      <w:lvlText w:val="%7."/>
      <w:lvlJc w:val="left"/>
      <w:pPr>
        <w:ind w:left="4620" w:hanging="420"/>
      </w:pPr>
    </w:lvl>
    <w:lvl w:ilvl="7" w:tplc="04090019" w:tentative="1">
      <w:start w:val="1"/>
      <w:numFmt w:val="lowerLetter"/>
      <w:lvlText w:val="%8)"/>
      <w:lvlJc w:val="left"/>
      <w:pPr>
        <w:ind w:left="5040" w:hanging="420"/>
      </w:pPr>
    </w:lvl>
    <w:lvl w:ilvl="8" w:tplc="0409001B" w:tentative="1">
      <w:start w:val="1"/>
      <w:numFmt w:val="lowerRoman"/>
      <w:lvlText w:val="%9."/>
      <w:lvlJc w:val="right"/>
      <w:pPr>
        <w:ind w:left="5460" w:hanging="420"/>
      </w:pPr>
    </w:lvl>
  </w:abstractNum>
  <w:abstractNum w:abstractNumId="3">
    <w:nsid w:val="1ECE7151"/>
    <w:multiLevelType w:val="hybridMultilevel"/>
    <w:tmpl w:val="BE76428A"/>
    <w:lvl w:ilvl="0" w:tplc="FFFFFFFF">
      <w:start w:val="1"/>
      <w:numFmt w:val="decimal"/>
      <w:lvlText w:val="%1)"/>
      <w:lvlJc w:val="left"/>
      <w:pPr>
        <w:ind w:left="2100" w:hanging="420"/>
      </w:pPr>
    </w:lvl>
    <w:lvl w:ilvl="1" w:tplc="FFFFFFFF" w:tentative="1">
      <w:start w:val="1"/>
      <w:numFmt w:val="lowerLetter"/>
      <w:lvlText w:val="%2)"/>
      <w:lvlJc w:val="left"/>
      <w:pPr>
        <w:ind w:left="2520" w:hanging="420"/>
      </w:pPr>
    </w:lvl>
    <w:lvl w:ilvl="2" w:tplc="FFFFFFFF" w:tentative="1">
      <w:start w:val="1"/>
      <w:numFmt w:val="lowerRoman"/>
      <w:lvlText w:val="%3."/>
      <w:lvlJc w:val="right"/>
      <w:pPr>
        <w:ind w:left="2940" w:hanging="420"/>
      </w:pPr>
    </w:lvl>
    <w:lvl w:ilvl="3" w:tplc="FFFFFFFF" w:tentative="1">
      <w:start w:val="1"/>
      <w:numFmt w:val="decimal"/>
      <w:lvlText w:val="%4."/>
      <w:lvlJc w:val="left"/>
      <w:pPr>
        <w:ind w:left="3360" w:hanging="420"/>
      </w:pPr>
    </w:lvl>
    <w:lvl w:ilvl="4" w:tplc="FFFFFFFF" w:tentative="1">
      <w:start w:val="1"/>
      <w:numFmt w:val="lowerLetter"/>
      <w:lvlText w:val="%5)"/>
      <w:lvlJc w:val="left"/>
      <w:pPr>
        <w:ind w:left="3780" w:hanging="420"/>
      </w:pPr>
    </w:lvl>
    <w:lvl w:ilvl="5" w:tplc="FFFFFFFF" w:tentative="1">
      <w:start w:val="1"/>
      <w:numFmt w:val="lowerRoman"/>
      <w:lvlText w:val="%6."/>
      <w:lvlJc w:val="right"/>
      <w:pPr>
        <w:ind w:left="4200" w:hanging="420"/>
      </w:pPr>
    </w:lvl>
    <w:lvl w:ilvl="6" w:tplc="FFFFFFFF" w:tentative="1">
      <w:start w:val="1"/>
      <w:numFmt w:val="decimal"/>
      <w:lvlText w:val="%7."/>
      <w:lvlJc w:val="left"/>
      <w:pPr>
        <w:ind w:left="4620" w:hanging="420"/>
      </w:pPr>
    </w:lvl>
    <w:lvl w:ilvl="7" w:tplc="FFFFFFFF" w:tentative="1">
      <w:start w:val="1"/>
      <w:numFmt w:val="lowerLetter"/>
      <w:lvlText w:val="%8)"/>
      <w:lvlJc w:val="left"/>
      <w:pPr>
        <w:ind w:left="5040" w:hanging="420"/>
      </w:pPr>
    </w:lvl>
    <w:lvl w:ilvl="8" w:tplc="FFFFFFFF" w:tentative="1">
      <w:start w:val="1"/>
      <w:numFmt w:val="lowerRoman"/>
      <w:lvlText w:val="%9."/>
      <w:lvlJc w:val="right"/>
      <w:pPr>
        <w:ind w:left="5460" w:hanging="420"/>
      </w:pPr>
    </w:lvl>
  </w:abstractNum>
  <w:abstractNum w:abstractNumId="4">
    <w:nsid w:val="2DB36956"/>
    <w:multiLevelType w:val="hybridMultilevel"/>
    <w:tmpl w:val="FF0E5930"/>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nsid w:val="40152D22"/>
    <w:multiLevelType w:val="hybridMultilevel"/>
    <w:tmpl w:val="7EAE486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8D30E9E"/>
    <w:multiLevelType w:val="multilevel"/>
    <w:tmpl w:val="DA9E5EF6"/>
    <w:lvl w:ilvl="0">
      <w:numFmt w:val="bullet"/>
      <w:lvlText w:val="·"/>
      <w:lvlJc w:val="left"/>
      <w:pPr>
        <w:ind w:left="846" w:hanging="420"/>
      </w:pPr>
      <w:rPr>
        <w:rFonts w:ascii="Calibri" w:eastAsia="宋体" w:hAnsi="Calibri" w:cs="Calibri"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
    <w:nsid w:val="64B1171B"/>
    <w:multiLevelType w:val="hybridMultilevel"/>
    <w:tmpl w:val="2E2E10A6"/>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nsid w:val="76167BDF"/>
    <w:multiLevelType w:val="hybridMultilevel"/>
    <w:tmpl w:val="DC4AAA1C"/>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7A7476C9"/>
    <w:multiLevelType w:val="hybridMultilevel"/>
    <w:tmpl w:val="8C88D12A"/>
    <w:lvl w:ilvl="0" w:tplc="D8A82710">
      <w:start w:val="1"/>
      <w:numFmt w:val="decimal"/>
      <w:lvlText w:val="%1."/>
      <w:lvlJc w:val="left"/>
      <w:pPr>
        <w:tabs>
          <w:tab w:val="num" w:pos="720"/>
        </w:tabs>
        <w:ind w:left="720" w:hanging="360"/>
      </w:pPr>
    </w:lvl>
    <w:lvl w:ilvl="1" w:tplc="F7D08184" w:tentative="1">
      <w:start w:val="1"/>
      <w:numFmt w:val="decimal"/>
      <w:lvlText w:val="%2."/>
      <w:lvlJc w:val="left"/>
      <w:pPr>
        <w:tabs>
          <w:tab w:val="num" w:pos="1440"/>
        </w:tabs>
        <w:ind w:left="1440" w:hanging="360"/>
      </w:pPr>
    </w:lvl>
    <w:lvl w:ilvl="2" w:tplc="0846C954" w:tentative="1">
      <w:start w:val="1"/>
      <w:numFmt w:val="decimal"/>
      <w:lvlText w:val="%3."/>
      <w:lvlJc w:val="left"/>
      <w:pPr>
        <w:tabs>
          <w:tab w:val="num" w:pos="2160"/>
        </w:tabs>
        <w:ind w:left="2160" w:hanging="360"/>
      </w:pPr>
    </w:lvl>
    <w:lvl w:ilvl="3" w:tplc="465A6042" w:tentative="1">
      <w:start w:val="1"/>
      <w:numFmt w:val="decimal"/>
      <w:lvlText w:val="%4."/>
      <w:lvlJc w:val="left"/>
      <w:pPr>
        <w:tabs>
          <w:tab w:val="num" w:pos="2880"/>
        </w:tabs>
        <w:ind w:left="2880" w:hanging="360"/>
      </w:pPr>
    </w:lvl>
    <w:lvl w:ilvl="4" w:tplc="4F7A6F50" w:tentative="1">
      <w:start w:val="1"/>
      <w:numFmt w:val="decimal"/>
      <w:lvlText w:val="%5."/>
      <w:lvlJc w:val="left"/>
      <w:pPr>
        <w:tabs>
          <w:tab w:val="num" w:pos="3600"/>
        </w:tabs>
        <w:ind w:left="3600" w:hanging="360"/>
      </w:pPr>
    </w:lvl>
    <w:lvl w:ilvl="5" w:tplc="C8945198" w:tentative="1">
      <w:start w:val="1"/>
      <w:numFmt w:val="decimal"/>
      <w:lvlText w:val="%6."/>
      <w:lvlJc w:val="left"/>
      <w:pPr>
        <w:tabs>
          <w:tab w:val="num" w:pos="4320"/>
        </w:tabs>
        <w:ind w:left="4320" w:hanging="360"/>
      </w:pPr>
    </w:lvl>
    <w:lvl w:ilvl="6" w:tplc="98F8DF8E" w:tentative="1">
      <w:start w:val="1"/>
      <w:numFmt w:val="decimal"/>
      <w:lvlText w:val="%7."/>
      <w:lvlJc w:val="left"/>
      <w:pPr>
        <w:tabs>
          <w:tab w:val="num" w:pos="5040"/>
        </w:tabs>
        <w:ind w:left="5040" w:hanging="360"/>
      </w:pPr>
    </w:lvl>
    <w:lvl w:ilvl="7" w:tplc="D444C072" w:tentative="1">
      <w:start w:val="1"/>
      <w:numFmt w:val="decimal"/>
      <w:lvlText w:val="%8."/>
      <w:lvlJc w:val="left"/>
      <w:pPr>
        <w:tabs>
          <w:tab w:val="num" w:pos="5760"/>
        </w:tabs>
        <w:ind w:left="5760" w:hanging="360"/>
      </w:pPr>
    </w:lvl>
    <w:lvl w:ilvl="8" w:tplc="90E42424" w:tentative="1">
      <w:start w:val="1"/>
      <w:numFmt w:val="decimal"/>
      <w:lvlText w:val="%9."/>
      <w:lvlJc w:val="left"/>
      <w:pPr>
        <w:tabs>
          <w:tab w:val="num" w:pos="6480"/>
        </w:tabs>
        <w:ind w:left="6480" w:hanging="360"/>
      </w:pPr>
    </w:lvl>
  </w:abstractNum>
  <w:num w:numId="1">
    <w:abstractNumId w:val="6"/>
  </w:num>
  <w:num w:numId="2">
    <w:abstractNumId w:val="0"/>
  </w:num>
  <w:num w:numId="3">
    <w:abstractNumId w:val="4"/>
  </w:num>
  <w:num w:numId="4">
    <w:abstractNumId w:val="2"/>
  </w:num>
  <w:num w:numId="5">
    <w:abstractNumId w:val="3"/>
  </w:num>
  <w:num w:numId="6">
    <w:abstractNumId w:val="7"/>
  </w:num>
  <w:num w:numId="7">
    <w:abstractNumId w:val="5"/>
  </w:num>
  <w:num w:numId="8">
    <w:abstractNumId w:val="1"/>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HorizontalSpacing w:val="170"/>
  <w:drawingGridVerticalSpacing w:val="231"/>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56C2"/>
    <w:rsid w:val="00000478"/>
    <w:rsid w:val="000065E8"/>
    <w:rsid w:val="00011D62"/>
    <w:rsid w:val="00021214"/>
    <w:rsid w:val="00021374"/>
    <w:rsid w:val="00023AF0"/>
    <w:rsid w:val="00024955"/>
    <w:rsid w:val="0003008B"/>
    <w:rsid w:val="000304A1"/>
    <w:rsid w:val="000379FE"/>
    <w:rsid w:val="00044A93"/>
    <w:rsid w:val="000454C1"/>
    <w:rsid w:val="00057924"/>
    <w:rsid w:val="000615C3"/>
    <w:rsid w:val="0006191C"/>
    <w:rsid w:val="000714B0"/>
    <w:rsid w:val="000753F5"/>
    <w:rsid w:val="00087B78"/>
    <w:rsid w:val="00093B86"/>
    <w:rsid w:val="000A76A0"/>
    <w:rsid w:val="000B1E52"/>
    <w:rsid w:val="000B6417"/>
    <w:rsid w:val="000B76BB"/>
    <w:rsid w:val="000D00D6"/>
    <w:rsid w:val="000D7D44"/>
    <w:rsid w:val="000E0817"/>
    <w:rsid w:val="000E2360"/>
    <w:rsid w:val="000E2FE0"/>
    <w:rsid w:val="000E42E1"/>
    <w:rsid w:val="000E680F"/>
    <w:rsid w:val="000E7969"/>
    <w:rsid w:val="000E7AA3"/>
    <w:rsid w:val="000F2AC0"/>
    <w:rsid w:val="000F336D"/>
    <w:rsid w:val="001019BE"/>
    <w:rsid w:val="00110BEC"/>
    <w:rsid w:val="00111494"/>
    <w:rsid w:val="00113EFA"/>
    <w:rsid w:val="00114EA2"/>
    <w:rsid w:val="00116E89"/>
    <w:rsid w:val="00120DBF"/>
    <w:rsid w:val="00147B43"/>
    <w:rsid w:val="001504FE"/>
    <w:rsid w:val="00154FAB"/>
    <w:rsid w:val="0015568C"/>
    <w:rsid w:val="001631DD"/>
    <w:rsid w:val="00173437"/>
    <w:rsid w:val="00180781"/>
    <w:rsid w:val="00185466"/>
    <w:rsid w:val="001902D3"/>
    <w:rsid w:val="001A241E"/>
    <w:rsid w:val="001C07B3"/>
    <w:rsid w:val="001C0ACB"/>
    <w:rsid w:val="001C667C"/>
    <w:rsid w:val="001D51C8"/>
    <w:rsid w:val="001E13CD"/>
    <w:rsid w:val="001E6B07"/>
    <w:rsid w:val="001F000D"/>
    <w:rsid w:val="001F51F4"/>
    <w:rsid w:val="0020598C"/>
    <w:rsid w:val="00221A8A"/>
    <w:rsid w:val="00222A18"/>
    <w:rsid w:val="00226F1E"/>
    <w:rsid w:val="00232A0D"/>
    <w:rsid w:val="002459F2"/>
    <w:rsid w:val="00255317"/>
    <w:rsid w:val="002569D8"/>
    <w:rsid w:val="00257F20"/>
    <w:rsid w:val="0026460B"/>
    <w:rsid w:val="0026769B"/>
    <w:rsid w:val="0027124E"/>
    <w:rsid w:val="002729A9"/>
    <w:rsid w:val="002A0827"/>
    <w:rsid w:val="002A43F1"/>
    <w:rsid w:val="002A642B"/>
    <w:rsid w:val="002B3A13"/>
    <w:rsid w:val="002B4D61"/>
    <w:rsid w:val="002D467D"/>
    <w:rsid w:val="002E6B52"/>
    <w:rsid w:val="002E7BC7"/>
    <w:rsid w:val="002F0385"/>
    <w:rsid w:val="00312A65"/>
    <w:rsid w:val="00312D59"/>
    <w:rsid w:val="00313F8F"/>
    <w:rsid w:val="003206FD"/>
    <w:rsid w:val="00320B5D"/>
    <w:rsid w:val="003525E2"/>
    <w:rsid w:val="003565CB"/>
    <w:rsid w:val="003603F8"/>
    <w:rsid w:val="003612A8"/>
    <w:rsid w:val="00362426"/>
    <w:rsid w:val="00364047"/>
    <w:rsid w:val="00371AA2"/>
    <w:rsid w:val="00374369"/>
    <w:rsid w:val="00390CC7"/>
    <w:rsid w:val="0039668D"/>
    <w:rsid w:val="003A4008"/>
    <w:rsid w:val="003B53E3"/>
    <w:rsid w:val="003D0984"/>
    <w:rsid w:val="003D5945"/>
    <w:rsid w:val="003D7168"/>
    <w:rsid w:val="003E187C"/>
    <w:rsid w:val="003E734F"/>
    <w:rsid w:val="003F56C2"/>
    <w:rsid w:val="003F5B59"/>
    <w:rsid w:val="00402CF7"/>
    <w:rsid w:val="0041482E"/>
    <w:rsid w:val="00430FE2"/>
    <w:rsid w:val="00433A8F"/>
    <w:rsid w:val="00447DA4"/>
    <w:rsid w:val="00450B78"/>
    <w:rsid w:val="00452D77"/>
    <w:rsid w:val="004543A6"/>
    <w:rsid w:val="004610E8"/>
    <w:rsid w:val="00463B60"/>
    <w:rsid w:val="004761EB"/>
    <w:rsid w:val="004809AC"/>
    <w:rsid w:val="00484C9A"/>
    <w:rsid w:val="00485B9D"/>
    <w:rsid w:val="004905A8"/>
    <w:rsid w:val="004C2CFA"/>
    <w:rsid w:val="004C3083"/>
    <w:rsid w:val="004C30FE"/>
    <w:rsid w:val="004D2215"/>
    <w:rsid w:val="004D5746"/>
    <w:rsid w:val="004E2D70"/>
    <w:rsid w:val="004E636E"/>
    <w:rsid w:val="004F4615"/>
    <w:rsid w:val="00502C5C"/>
    <w:rsid w:val="005059AE"/>
    <w:rsid w:val="005109FB"/>
    <w:rsid w:val="005117D1"/>
    <w:rsid w:val="00517C62"/>
    <w:rsid w:val="005227B5"/>
    <w:rsid w:val="0052439E"/>
    <w:rsid w:val="005245B2"/>
    <w:rsid w:val="005269C7"/>
    <w:rsid w:val="005374EA"/>
    <w:rsid w:val="00550FB3"/>
    <w:rsid w:val="00551BD6"/>
    <w:rsid w:val="00551E48"/>
    <w:rsid w:val="00552A07"/>
    <w:rsid w:val="005550A1"/>
    <w:rsid w:val="005564CC"/>
    <w:rsid w:val="00561DDF"/>
    <w:rsid w:val="00564D41"/>
    <w:rsid w:val="00570D6B"/>
    <w:rsid w:val="00572BBD"/>
    <w:rsid w:val="00572F18"/>
    <w:rsid w:val="005819D1"/>
    <w:rsid w:val="00586418"/>
    <w:rsid w:val="005926BE"/>
    <w:rsid w:val="00595E86"/>
    <w:rsid w:val="005A67B3"/>
    <w:rsid w:val="005B0FF6"/>
    <w:rsid w:val="005B1E42"/>
    <w:rsid w:val="005B295F"/>
    <w:rsid w:val="005B2C5F"/>
    <w:rsid w:val="005C5C7B"/>
    <w:rsid w:val="005C752C"/>
    <w:rsid w:val="005D4DDB"/>
    <w:rsid w:val="005E03DD"/>
    <w:rsid w:val="005F10CE"/>
    <w:rsid w:val="005F2D74"/>
    <w:rsid w:val="00604929"/>
    <w:rsid w:val="00605663"/>
    <w:rsid w:val="00606AA5"/>
    <w:rsid w:val="0061757D"/>
    <w:rsid w:val="00625702"/>
    <w:rsid w:val="00631F4E"/>
    <w:rsid w:val="00635E15"/>
    <w:rsid w:val="00657DFE"/>
    <w:rsid w:val="00670A49"/>
    <w:rsid w:val="006731C1"/>
    <w:rsid w:val="0067456F"/>
    <w:rsid w:val="00687AFF"/>
    <w:rsid w:val="00692980"/>
    <w:rsid w:val="00697B09"/>
    <w:rsid w:val="006A0AFD"/>
    <w:rsid w:val="006A575B"/>
    <w:rsid w:val="006B1432"/>
    <w:rsid w:val="006B45A9"/>
    <w:rsid w:val="006B49EC"/>
    <w:rsid w:val="006C2EEB"/>
    <w:rsid w:val="006C32E4"/>
    <w:rsid w:val="006C493A"/>
    <w:rsid w:val="006C5D14"/>
    <w:rsid w:val="006C5E59"/>
    <w:rsid w:val="006D24C7"/>
    <w:rsid w:val="006D71BF"/>
    <w:rsid w:val="006D7909"/>
    <w:rsid w:val="006D7AB6"/>
    <w:rsid w:val="006E0988"/>
    <w:rsid w:val="006E4B70"/>
    <w:rsid w:val="006F21DC"/>
    <w:rsid w:val="007129AF"/>
    <w:rsid w:val="00716DB4"/>
    <w:rsid w:val="00716DE2"/>
    <w:rsid w:val="0072088B"/>
    <w:rsid w:val="007209A1"/>
    <w:rsid w:val="007264A4"/>
    <w:rsid w:val="007266E5"/>
    <w:rsid w:val="0073581D"/>
    <w:rsid w:val="007414D4"/>
    <w:rsid w:val="00756F0D"/>
    <w:rsid w:val="00764DF2"/>
    <w:rsid w:val="00776CAC"/>
    <w:rsid w:val="007825D0"/>
    <w:rsid w:val="007B778D"/>
    <w:rsid w:val="007E2C39"/>
    <w:rsid w:val="007F2B48"/>
    <w:rsid w:val="007F3A7D"/>
    <w:rsid w:val="008016D4"/>
    <w:rsid w:val="0080597F"/>
    <w:rsid w:val="0080703F"/>
    <w:rsid w:val="008125D6"/>
    <w:rsid w:val="00821C1F"/>
    <w:rsid w:val="00826AD9"/>
    <w:rsid w:val="008301CF"/>
    <w:rsid w:val="00834EB1"/>
    <w:rsid w:val="0085434F"/>
    <w:rsid w:val="00861EFE"/>
    <w:rsid w:val="008764B7"/>
    <w:rsid w:val="008808F8"/>
    <w:rsid w:val="00881BB9"/>
    <w:rsid w:val="00890D57"/>
    <w:rsid w:val="00891C61"/>
    <w:rsid w:val="0089599C"/>
    <w:rsid w:val="008A278E"/>
    <w:rsid w:val="008A5BDE"/>
    <w:rsid w:val="008B40C2"/>
    <w:rsid w:val="008C3B3F"/>
    <w:rsid w:val="008C4B88"/>
    <w:rsid w:val="008C7650"/>
    <w:rsid w:val="008D01E5"/>
    <w:rsid w:val="008D519B"/>
    <w:rsid w:val="008E077E"/>
    <w:rsid w:val="008F0582"/>
    <w:rsid w:val="008F2095"/>
    <w:rsid w:val="008F348B"/>
    <w:rsid w:val="008F4C60"/>
    <w:rsid w:val="008F5302"/>
    <w:rsid w:val="008F7132"/>
    <w:rsid w:val="00912E48"/>
    <w:rsid w:val="00915A2E"/>
    <w:rsid w:val="00933AF9"/>
    <w:rsid w:val="009343CA"/>
    <w:rsid w:val="00972F05"/>
    <w:rsid w:val="009750CE"/>
    <w:rsid w:val="00975600"/>
    <w:rsid w:val="00977452"/>
    <w:rsid w:val="009868AB"/>
    <w:rsid w:val="00994EB0"/>
    <w:rsid w:val="009B2A58"/>
    <w:rsid w:val="009B4CA8"/>
    <w:rsid w:val="009B78B9"/>
    <w:rsid w:val="009D5DA1"/>
    <w:rsid w:val="00A04159"/>
    <w:rsid w:val="00A12508"/>
    <w:rsid w:val="00A15B22"/>
    <w:rsid w:val="00A173F4"/>
    <w:rsid w:val="00A22D91"/>
    <w:rsid w:val="00A27802"/>
    <w:rsid w:val="00A31B65"/>
    <w:rsid w:val="00A32896"/>
    <w:rsid w:val="00A328E7"/>
    <w:rsid w:val="00A362AD"/>
    <w:rsid w:val="00A368D7"/>
    <w:rsid w:val="00A40A6B"/>
    <w:rsid w:val="00A54F26"/>
    <w:rsid w:val="00A6175B"/>
    <w:rsid w:val="00A66260"/>
    <w:rsid w:val="00A71635"/>
    <w:rsid w:val="00A72BCC"/>
    <w:rsid w:val="00A85DA3"/>
    <w:rsid w:val="00AA0526"/>
    <w:rsid w:val="00AA33D9"/>
    <w:rsid w:val="00AA78D0"/>
    <w:rsid w:val="00AB3730"/>
    <w:rsid w:val="00AB64BE"/>
    <w:rsid w:val="00AC196A"/>
    <w:rsid w:val="00AC4E89"/>
    <w:rsid w:val="00AD5CA4"/>
    <w:rsid w:val="00AE5020"/>
    <w:rsid w:val="00AF0FA6"/>
    <w:rsid w:val="00AF74DB"/>
    <w:rsid w:val="00B01FA7"/>
    <w:rsid w:val="00B12114"/>
    <w:rsid w:val="00B13D62"/>
    <w:rsid w:val="00B330D9"/>
    <w:rsid w:val="00B33293"/>
    <w:rsid w:val="00B350CA"/>
    <w:rsid w:val="00B51DFA"/>
    <w:rsid w:val="00B5714B"/>
    <w:rsid w:val="00B60160"/>
    <w:rsid w:val="00B61205"/>
    <w:rsid w:val="00B81DF8"/>
    <w:rsid w:val="00B85B7A"/>
    <w:rsid w:val="00B905F3"/>
    <w:rsid w:val="00B92F35"/>
    <w:rsid w:val="00BA2A64"/>
    <w:rsid w:val="00BE5432"/>
    <w:rsid w:val="00BE6760"/>
    <w:rsid w:val="00BE77A0"/>
    <w:rsid w:val="00BF157E"/>
    <w:rsid w:val="00BF4535"/>
    <w:rsid w:val="00BF65C5"/>
    <w:rsid w:val="00C10952"/>
    <w:rsid w:val="00C15F2E"/>
    <w:rsid w:val="00C20A9F"/>
    <w:rsid w:val="00C437E7"/>
    <w:rsid w:val="00C446FF"/>
    <w:rsid w:val="00C67A76"/>
    <w:rsid w:val="00C76644"/>
    <w:rsid w:val="00C77BD9"/>
    <w:rsid w:val="00C840B6"/>
    <w:rsid w:val="00C8786D"/>
    <w:rsid w:val="00CA3B7A"/>
    <w:rsid w:val="00CA511B"/>
    <w:rsid w:val="00CB1124"/>
    <w:rsid w:val="00CB28A6"/>
    <w:rsid w:val="00CB667B"/>
    <w:rsid w:val="00CE4900"/>
    <w:rsid w:val="00CE51D9"/>
    <w:rsid w:val="00CF399D"/>
    <w:rsid w:val="00CF44AE"/>
    <w:rsid w:val="00CF4831"/>
    <w:rsid w:val="00CF4B73"/>
    <w:rsid w:val="00D00938"/>
    <w:rsid w:val="00D12C0D"/>
    <w:rsid w:val="00D14240"/>
    <w:rsid w:val="00D233E9"/>
    <w:rsid w:val="00D30B14"/>
    <w:rsid w:val="00D43078"/>
    <w:rsid w:val="00D4444A"/>
    <w:rsid w:val="00D50B2D"/>
    <w:rsid w:val="00D57092"/>
    <w:rsid w:val="00D731EF"/>
    <w:rsid w:val="00D80D25"/>
    <w:rsid w:val="00D86BCC"/>
    <w:rsid w:val="00DA5A74"/>
    <w:rsid w:val="00DA704B"/>
    <w:rsid w:val="00DB7FDE"/>
    <w:rsid w:val="00DC22BF"/>
    <w:rsid w:val="00DC5300"/>
    <w:rsid w:val="00DC6E69"/>
    <w:rsid w:val="00DD1413"/>
    <w:rsid w:val="00DE1097"/>
    <w:rsid w:val="00DE54C3"/>
    <w:rsid w:val="00DF3EF5"/>
    <w:rsid w:val="00E07FD2"/>
    <w:rsid w:val="00E15009"/>
    <w:rsid w:val="00E1525A"/>
    <w:rsid w:val="00E16306"/>
    <w:rsid w:val="00E21A6B"/>
    <w:rsid w:val="00E22BBB"/>
    <w:rsid w:val="00E33AB4"/>
    <w:rsid w:val="00E55981"/>
    <w:rsid w:val="00E56194"/>
    <w:rsid w:val="00E56B76"/>
    <w:rsid w:val="00E81ABF"/>
    <w:rsid w:val="00E8401F"/>
    <w:rsid w:val="00E86631"/>
    <w:rsid w:val="00E91018"/>
    <w:rsid w:val="00E91B3D"/>
    <w:rsid w:val="00E943F8"/>
    <w:rsid w:val="00E96CAD"/>
    <w:rsid w:val="00EA0A6D"/>
    <w:rsid w:val="00EB3F4F"/>
    <w:rsid w:val="00EB579D"/>
    <w:rsid w:val="00EE47E7"/>
    <w:rsid w:val="00EE4ED3"/>
    <w:rsid w:val="00EE5FEA"/>
    <w:rsid w:val="00EE6F4F"/>
    <w:rsid w:val="00EF1667"/>
    <w:rsid w:val="00EF25B3"/>
    <w:rsid w:val="00EF3123"/>
    <w:rsid w:val="00EF53F3"/>
    <w:rsid w:val="00F1177F"/>
    <w:rsid w:val="00F125AC"/>
    <w:rsid w:val="00F1483C"/>
    <w:rsid w:val="00F156D7"/>
    <w:rsid w:val="00F178A9"/>
    <w:rsid w:val="00F22971"/>
    <w:rsid w:val="00F33E0E"/>
    <w:rsid w:val="00F367F6"/>
    <w:rsid w:val="00F4220D"/>
    <w:rsid w:val="00F634D7"/>
    <w:rsid w:val="00F64A77"/>
    <w:rsid w:val="00F65A23"/>
    <w:rsid w:val="00F740FC"/>
    <w:rsid w:val="00F74A5A"/>
    <w:rsid w:val="00F74D65"/>
    <w:rsid w:val="00F75F4F"/>
    <w:rsid w:val="00F77533"/>
    <w:rsid w:val="00F77CBF"/>
    <w:rsid w:val="00F8452E"/>
    <w:rsid w:val="00F96AA8"/>
    <w:rsid w:val="00F96CEB"/>
    <w:rsid w:val="00FA1636"/>
    <w:rsid w:val="00FC056C"/>
    <w:rsid w:val="00FD1538"/>
    <w:rsid w:val="00FE5C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6C2"/>
    <w:rPr>
      <w:rFonts w:ascii="宋体" w:eastAsia="宋体" w:hAnsi="宋体" w:cs="宋体"/>
      <w:kern w:val="0"/>
      <w:sz w:val="34"/>
      <w:szCs w:val="34"/>
    </w:rPr>
  </w:style>
  <w:style w:type="paragraph" w:styleId="1">
    <w:name w:val="heading 1"/>
    <w:basedOn w:val="a"/>
    <w:next w:val="a"/>
    <w:link w:val="1Char"/>
    <w:uiPriority w:val="9"/>
    <w:qFormat/>
    <w:rsid w:val="000F2AC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F2AC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DC530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3B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3B60"/>
    <w:rPr>
      <w:rFonts w:ascii="宋体" w:eastAsia="宋体" w:hAnsi="宋体" w:cs="宋体"/>
      <w:kern w:val="0"/>
      <w:sz w:val="18"/>
      <w:szCs w:val="18"/>
    </w:rPr>
  </w:style>
  <w:style w:type="paragraph" w:styleId="a4">
    <w:name w:val="footer"/>
    <w:basedOn w:val="a"/>
    <w:link w:val="Char0"/>
    <w:uiPriority w:val="99"/>
    <w:unhideWhenUsed/>
    <w:rsid w:val="00463B60"/>
    <w:pPr>
      <w:tabs>
        <w:tab w:val="center" w:pos="4153"/>
        <w:tab w:val="right" w:pos="8306"/>
      </w:tabs>
      <w:snapToGrid w:val="0"/>
    </w:pPr>
    <w:rPr>
      <w:sz w:val="18"/>
      <w:szCs w:val="18"/>
    </w:rPr>
  </w:style>
  <w:style w:type="character" w:customStyle="1" w:styleId="Char0">
    <w:name w:val="页脚 Char"/>
    <w:basedOn w:val="a0"/>
    <w:link w:val="a4"/>
    <w:uiPriority w:val="99"/>
    <w:rsid w:val="00463B60"/>
    <w:rPr>
      <w:rFonts w:ascii="宋体" w:eastAsia="宋体" w:hAnsi="宋体" w:cs="宋体"/>
      <w:kern w:val="0"/>
      <w:sz w:val="18"/>
      <w:szCs w:val="18"/>
    </w:rPr>
  </w:style>
  <w:style w:type="paragraph" w:styleId="a5">
    <w:name w:val="Body Text"/>
    <w:basedOn w:val="a"/>
    <w:link w:val="Char1"/>
    <w:uiPriority w:val="99"/>
    <w:unhideWhenUsed/>
    <w:rsid w:val="00154FAB"/>
    <w:pPr>
      <w:spacing w:before="100" w:beforeAutospacing="1"/>
    </w:pPr>
    <w:rPr>
      <w:rFonts w:ascii="Times New Roman" w:hAnsi="Times New Roman" w:cs="Times New Roman"/>
      <w:sz w:val="24"/>
      <w:szCs w:val="24"/>
    </w:rPr>
  </w:style>
  <w:style w:type="character" w:customStyle="1" w:styleId="Char1">
    <w:name w:val="正文文本 Char"/>
    <w:basedOn w:val="a0"/>
    <w:link w:val="a5"/>
    <w:uiPriority w:val="99"/>
    <w:rsid w:val="00154FAB"/>
    <w:rPr>
      <w:rFonts w:ascii="Times New Roman" w:eastAsia="宋体" w:hAnsi="Times New Roman" w:cs="Times New Roman"/>
      <w:kern w:val="0"/>
      <w:sz w:val="24"/>
      <w:szCs w:val="24"/>
    </w:rPr>
  </w:style>
  <w:style w:type="character" w:customStyle="1" w:styleId="2Char">
    <w:name w:val="标题 2 Char"/>
    <w:basedOn w:val="a0"/>
    <w:link w:val="2"/>
    <w:uiPriority w:val="9"/>
    <w:rsid w:val="000F2AC0"/>
    <w:rPr>
      <w:rFonts w:asciiTheme="majorHAnsi" w:eastAsiaTheme="majorEastAsia" w:hAnsiTheme="majorHAnsi" w:cstheme="majorBidi"/>
      <w:b/>
      <w:bCs/>
      <w:kern w:val="0"/>
      <w:sz w:val="32"/>
      <w:szCs w:val="32"/>
    </w:rPr>
  </w:style>
  <w:style w:type="character" w:customStyle="1" w:styleId="1Char">
    <w:name w:val="标题 1 Char"/>
    <w:basedOn w:val="a0"/>
    <w:link w:val="1"/>
    <w:uiPriority w:val="9"/>
    <w:rsid w:val="000F2AC0"/>
    <w:rPr>
      <w:rFonts w:ascii="宋体" w:eastAsia="宋体" w:hAnsi="宋体" w:cs="宋体"/>
      <w:b/>
      <w:bCs/>
      <w:kern w:val="44"/>
      <w:sz w:val="44"/>
      <w:szCs w:val="44"/>
    </w:rPr>
  </w:style>
  <w:style w:type="paragraph" w:styleId="a6">
    <w:name w:val="macro"/>
    <w:basedOn w:val="a"/>
    <w:link w:val="Char2"/>
    <w:uiPriority w:val="99"/>
    <w:unhideWhenUsed/>
    <w:rsid w:val="00F75F4F"/>
    <w:pPr>
      <w:overflowPunct w:val="0"/>
      <w:autoSpaceDE w:val="0"/>
      <w:autoSpaceDN w:val="0"/>
      <w:adjustRightInd w:val="0"/>
      <w:spacing w:before="100" w:beforeAutospacing="1" w:after="200" w:line="271" w:lineRule="auto"/>
      <w:textAlignment w:val="baseline"/>
    </w:pPr>
    <w:rPr>
      <w:rFonts w:ascii="Arial Narrow" w:hAnsi="Arial Narrow"/>
      <w:sz w:val="22"/>
      <w:szCs w:val="22"/>
    </w:rPr>
  </w:style>
  <w:style w:type="character" w:customStyle="1" w:styleId="Char2">
    <w:name w:val="宏文本 Char"/>
    <w:basedOn w:val="a0"/>
    <w:link w:val="a6"/>
    <w:uiPriority w:val="99"/>
    <w:rsid w:val="00F75F4F"/>
    <w:rPr>
      <w:rFonts w:ascii="Arial Narrow" w:eastAsia="宋体" w:hAnsi="Arial Narrow" w:cs="宋体"/>
      <w:kern w:val="0"/>
      <w:sz w:val="22"/>
    </w:rPr>
  </w:style>
  <w:style w:type="paragraph" w:customStyle="1" w:styleId="TableText">
    <w:name w:val="Table Text"/>
    <w:basedOn w:val="a"/>
    <w:rsid w:val="00F75F4F"/>
    <w:pPr>
      <w:keepLines/>
      <w:overflowPunct w:val="0"/>
      <w:autoSpaceDE w:val="0"/>
      <w:autoSpaceDN w:val="0"/>
      <w:adjustRightInd w:val="0"/>
      <w:spacing w:before="100" w:beforeAutospacing="1" w:after="200" w:line="271" w:lineRule="auto"/>
      <w:textAlignment w:val="baseline"/>
    </w:pPr>
    <w:rPr>
      <w:rFonts w:ascii="Book Antiqua" w:hAnsi="Book Antiqua"/>
      <w:sz w:val="16"/>
      <w:szCs w:val="16"/>
    </w:rPr>
  </w:style>
  <w:style w:type="paragraph" w:styleId="TOC">
    <w:name w:val="TOC Heading"/>
    <w:basedOn w:val="1"/>
    <w:next w:val="a"/>
    <w:uiPriority w:val="39"/>
    <w:semiHidden/>
    <w:unhideWhenUsed/>
    <w:qFormat/>
    <w:rsid w:val="00A6175B"/>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A6175B"/>
  </w:style>
  <w:style w:type="paragraph" w:styleId="20">
    <w:name w:val="toc 2"/>
    <w:basedOn w:val="a"/>
    <w:next w:val="a"/>
    <w:autoRedefine/>
    <w:uiPriority w:val="39"/>
    <w:unhideWhenUsed/>
    <w:rsid w:val="00A6175B"/>
    <w:pPr>
      <w:ind w:leftChars="200" w:left="420"/>
    </w:pPr>
  </w:style>
  <w:style w:type="character" w:styleId="a7">
    <w:name w:val="Hyperlink"/>
    <w:basedOn w:val="a0"/>
    <w:uiPriority w:val="99"/>
    <w:unhideWhenUsed/>
    <w:rsid w:val="00A6175B"/>
    <w:rPr>
      <w:color w:val="0000FF" w:themeColor="hyperlink"/>
      <w:u w:val="single"/>
    </w:rPr>
  </w:style>
  <w:style w:type="paragraph" w:styleId="a8">
    <w:name w:val="Balloon Text"/>
    <w:basedOn w:val="a"/>
    <w:link w:val="Char3"/>
    <w:uiPriority w:val="99"/>
    <w:semiHidden/>
    <w:unhideWhenUsed/>
    <w:rsid w:val="00A6175B"/>
    <w:rPr>
      <w:sz w:val="18"/>
      <w:szCs w:val="18"/>
    </w:rPr>
  </w:style>
  <w:style w:type="character" w:customStyle="1" w:styleId="Char3">
    <w:name w:val="批注框文本 Char"/>
    <w:basedOn w:val="a0"/>
    <w:link w:val="a8"/>
    <w:uiPriority w:val="99"/>
    <w:semiHidden/>
    <w:rsid w:val="00A6175B"/>
    <w:rPr>
      <w:rFonts w:ascii="宋体" w:eastAsia="宋体" w:hAnsi="宋体" w:cs="宋体"/>
      <w:kern w:val="0"/>
      <w:sz w:val="18"/>
      <w:szCs w:val="18"/>
    </w:rPr>
  </w:style>
  <w:style w:type="character" w:customStyle="1" w:styleId="3Char">
    <w:name w:val="标题 3 Char"/>
    <w:basedOn w:val="a0"/>
    <w:link w:val="3"/>
    <w:uiPriority w:val="9"/>
    <w:rsid w:val="00DC5300"/>
    <w:rPr>
      <w:rFonts w:ascii="宋体" w:eastAsia="宋体" w:hAnsi="宋体" w:cs="宋体"/>
      <w:b/>
      <w:bCs/>
      <w:kern w:val="0"/>
      <w:sz w:val="32"/>
      <w:szCs w:val="32"/>
    </w:rPr>
  </w:style>
  <w:style w:type="paragraph" w:customStyle="1" w:styleId="11">
    <w:name w:val="列出段落1"/>
    <w:basedOn w:val="a"/>
    <w:rsid w:val="00DC5300"/>
    <w:pPr>
      <w:widowControl w:val="0"/>
      <w:ind w:firstLineChars="200" w:firstLine="420"/>
      <w:jc w:val="both"/>
    </w:pPr>
    <w:rPr>
      <w:rFonts w:ascii="Calibri" w:hAnsi="Calibri" w:cs="Times New Roman"/>
      <w:kern w:val="2"/>
      <w:sz w:val="21"/>
      <w:szCs w:val="21"/>
    </w:rPr>
  </w:style>
  <w:style w:type="character" w:customStyle="1" w:styleId="15">
    <w:name w:val="15"/>
    <w:basedOn w:val="a0"/>
    <w:rsid w:val="00DC5300"/>
    <w:rPr>
      <w:rFonts w:ascii="Times New Roman" w:hAnsi="Times New Roman" w:cs="Times New Roman" w:hint="default"/>
      <w:color w:val="0000FF"/>
      <w:u w:val="single"/>
    </w:rPr>
  </w:style>
  <w:style w:type="paragraph" w:styleId="a9">
    <w:name w:val="List Paragraph"/>
    <w:basedOn w:val="a"/>
    <w:uiPriority w:val="34"/>
    <w:qFormat/>
    <w:rsid w:val="00A04159"/>
    <w:pPr>
      <w:ind w:firstLineChars="200" w:firstLine="420"/>
    </w:pPr>
  </w:style>
  <w:style w:type="paragraph" w:styleId="30">
    <w:name w:val="toc 3"/>
    <w:basedOn w:val="a"/>
    <w:next w:val="a"/>
    <w:autoRedefine/>
    <w:uiPriority w:val="39"/>
    <w:unhideWhenUsed/>
    <w:rsid w:val="00502C5C"/>
    <w:pPr>
      <w:ind w:leftChars="400" w:left="840"/>
    </w:pPr>
  </w:style>
</w:styles>
</file>

<file path=word/webSettings.xml><?xml version="1.0" encoding="utf-8"?>
<w:webSettings xmlns:r="http://schemas.openxmlformats.org/officeDocument/2006/relationships" xmlns:w="http://schemas.openxmlformats.org/wordprocessingml/2006/main">
  <w:divs>
    <w:div w:id="3022068">
      <w:bodyDiv w:val="1"/>
      <w:marLeft w:val="0"/>
      <w:marRight w:val="0"/>
      <w:marTop w:val="0"/>
      <w:marBottom w:val="0"/>
      <w:divBdr>
        <w:top w:val="none" w:sz="0" w:space="0" w:color="auto"/>
        <w:left w:val="none" w:sz="0" w:space="0" w:color="auto"/>
        <w:bottom w:val="none" w:sz="0" w:space="0" w:color="auto"/>
        <w:right w:val="none" w:sz="0" w:space="0" w:color="auto"/>
      </w:divBdr>
    </w:div>
    <w:div w:id="167596806">
      <w:bodyDiv w:val="1"/>
      <w:marLeft w:val="0"/>
      <w:marRight w:val="0"/>
      <w:marTop w:val="0"/>
      <w:marBottom w:val="0"/>
      <w:divBdr>
        <w:top w:val="none" w:sz="0" w:space="0" w:color="auto"/>
        <w:left w:val="none" w:sz="0" w:space="0" w:color="auto"/>
        <w:bottom w:val="none" w:sz="0" w:space="0" w:color="auto"/>
        <w:right w:val="none" w:sz="0" w:space="0" w:color="auto"/>
      </w:divBdr>
    </w:div>
    <w:div w:id="382294888">
      <w:bodyDiv w:val="1"/>
      <w:marLeft w:val="0"/>
      <w:marRight w:val="0"/>
      <w:marTop w:val="0"/>
      <w:marBottom w:val="0"/>
      <w:divBdr>
        <w:top w:val="none" w:sz="0" w:space="0" w:color="auto"/>
        <w:left w:val="none" w:sz="0" w:space="0" w:color="auto"/>
        <w:bottom w:val="none" w:sz="0" w:space="0" w:color="auto"/>
        <w:right w:val="none" w:sz="0" w:space="0" w:color="auto"/>
      </w:divBdr>
    </w:div>
    <w:div w:id="598411181">
      <w:bodyDiv w:val="1"/>
      <w:marLeft w:val="0"/>
      <w:marRight w:val="0"/>
      <w:marTop w:val="0"/>
      <w:marBottom w:val="0"/>
      <w:divBdr>
        <w:top w:val="none" w:sz="0" w:space="0" w:color="auto"/>
        <w:left w:val="none" w:sz="0" w:space="0" w:color="auto"/>
        <w:bottom w:val="none" w:sz="0" w:space="0" w:color="auto"/>
        <w:right w:val="none" w:sz="0" w:space="0" w:color="auto"/>
      </w:divBdr>
    </w:div>
    <w:div w:id="744379290">
      <w:bodyDiv w:val="1"/>
      <w:marLeft w:val="0"/>
      <w:marRight w:val="0"/>
      <w:marTop w:val="0"/>
      <w:marBottom w:val="0"/>
      <w:divBdr>
        <w:top w:val="none" w:sz="0" w:space="0" w:color="auto"/>
        <w:left w:val="none" w:sz="0" w:space="0" w:color="auto"/>
        <w:bottom w:val="none" w:sz="0" w:space="0" w:color="auto"/>
        <w:right w:val="none" w:sz="0" w:space="0" w:color="auto"/>
      </w:divBdr>
    </w:div>
    <w:div w:id="804010822">
      <w:bodyDiv w:val="1"/>
      <w:marLeft w:val="0"/>
      <w:marRight w:val="0"/>
      <w:marTop w:val="0"/>
      <w:marBottom w:val="0"/>
      <w:divBdr>
        <w:top w:val="none" w:sz="0" w:space="0" w:color="auto"/>
        <w:left w:val="none" w:sz="0" w:space="0" w:color="auto"/>
        <w:bottom w:val="none" w:sz="0" w:space="0" w:color="auto"/>
        <w:right w:val="none" w:sz="0" w:space="0" w:color="auto"/>
      </w:divBdr>
    </w:div>
    <w:div w:id="817958681">
      <w:bodyDiv w:val="1"/>
      <w:marLeft w:val="0"/>
      <w:marRight w:val="0"/>
      <w:marTop w:val="0"/>
      <w:marBottom w:val="0"/>
      <w:divBdr>
        <w:top w:val="none" w:sz="0" w:space="0" w:color="auto"/>
        <w:left w:val="none" w:sz="0" w:space="0" w:color="auto"/>
        <w:bottom w:val="none" w:sz="0" w:space="0" w:color="auto"/>
        <w:right w:val="none" w:sz="0" w:space="0" w:color="auto"/>
      </w:divBdr>
    </w:div>
    <w:div w:id="917059480">
      <w:bodyDiv w:val="1"/>
      <w:marLeft w:val="0"/>
      <w:marRight w:val="0"/>
      <w:marTop w:val="0"/>
      <w:marBottom w:val="0"/>
      <w:divBdr>
        <w:top w:val="none" w:sz="0" w:space="0" w:color="auto"/>
        <w:left w:val="none" w:sz="0" w:space="0" w:color="auto"/>
        <w:bottom w:val="none" w:sz="0" w:space="0" w:color="auto"/>
        <w:right w:val="none" w:sz="0" w:space="0" w:color="auto"/>
      </w:divBdr>
    </w:div>
    <w:div w:id="940793931">
      <w:bodyDiv w:val="1"/>
      <w:marLeft w:val="0"/>
      <w:marRight w:val="0"/>
      <w:marTop w:val="0"/>
      <w:marBottom w:val="0"/>
      <w:divBdr>
        <w:top w:val="none" w:sz="0" w:space="0" w:color="auto"/>
        <w:left w:val="none" w:sz="0" w:space="0" w:color="auto"/>
        <w:bottom w:val="none" w:sz="0" w:space="0" w:color="auto"/>
        <w:right w:val="none" w:sz="0" w:space="0" w:color="auto"/>
      </w:divBdr>
    </w:div>
    <w:div w:id="975601082">
      <w:bodyDiv w:val="1"/>
      <w:marLeft w:val="0"/>
      <w:marRight w:val="0"/>
      <w:marTop w:val="0"/>
      <w:marBottom w:val="0"/>
      <w:divBdr>
        <w:top w:val="none" w:sz="0" w:space="0" w:color="auto"/>
        <w:left w:val="none" w:sz="0" w:space="0" w:color="auto"/>
        <w:bottom w:val="none" w:sz="0" w:space="0" w:color="auto"/>
        <w:right w:val="none" w:sz="0" w:space="0" w:color="auto"/>
      </w:divBdr>
      <w:divsChild>
        <w:div w:id="878905209">
          <w:marLeft w:val="360"/>
          <w:marRight w:val="0"/>
          <w:marTop w:val="0"/>
          <w:marBottom w:val="0"/>
          <w:divBdr>
            <w:top w:val="none" w:sz="0" w:space="0" w:color="auto"/>
            <w:left w:val="none" w:sz="0" w:space="0" w:color="auto"/>
            <w:bottom w:val="none" w:sz="0" w:space="0" w:color="auto"/>
            <w:right w:val="none" w:sz="0" w:space="0" w:color="auto"/>
          </w:divBdr>
        </w:div>
      </w:divsChild>
    </w:div>
    <w:div w:id="1151629235">
      <w:bodyDiv w:val="1"/>
      <w:marLeft w:val="0"/>
      <w:marRight w:val="0"/>
      <w:marTop w:val="0"/>
      <w:marBottom w:val="0"/>
      <w:divBdr>
        <w:top w:val="none" w:sz="0" w:space="0" w:color="auto"/>
        <w:left w:val="none" w:sz="0" w:space="0" w:color="auto"/>
        <w:bottom w:val="none" w:sz="0" w:space="0" w:color="auto"/>
        <w:right w:val="none" w:sz="0" w:space="0" w:color="auto"/>
      </w:divBdr>
    </w:div>
    <w:div w:id="1169834995">
      <w:bodyDiv w:val="1"/>
      <w:marLeft w:val="0"/>
      <w:marRight w:val="0"/>
      <w:marTop w:val="0"/>
      <w:marBottom w:val="0"/>
      <w:divBdr>
        <w:top w:val="none" w:sz="0" w:space="0" w:color="auto"/>
        <w:left w:val="none" w:sz="0" w:space="0" w:color="auto"/>
        <w:bottom w:val="none" w:sz="0" w:space="0" w:color="auto"/>
        <w:right w:val="none" w:sz="0" w:space="0" w:color="auto"/>
      </w:divBdr>
    </w:div>
    <w:div w:id="1262759533">
      <w:bodyDiv w:val="1"/>
      <w:marLeft w:val="0"/>
      <w:marRight w:val="0"/>
      <w:marTop w:val="0"/>
      <w:marBottom w:val="0"/>
      <w:divBdr>
        <w:top w:val="none" w:sz="0" w:space="0" w:color="auto"/>
        <w:left w:val="none" w:sz="0" w:space="0" w:color="auto"/>
        <w:bottom w:val="none" w:sz="0" w:space="0" w:color="auto"/>
        <w:right w:val="none" w:sz="0" w:space="0" w:color="auto"/>
      </w:divBdr>
    </w:div>
    <w:div w:id="1263420803">
      <w:bodyDiv w:val="1"/>
      <w:marLeft w:val="0"/>
      <w:marRight w:val="0"/>
      <w:marTop w:val="0"/>
      <w:marBottom w:val="0"/>
      <w:divBdr>
        <w:top w:val="none" w:sz="0" w:space="0" w:color="auto"/>
        <w:left w:val="none" w:sz="0" w:space="0" w:color="auto"/>
        <w:bottom w:val="none" w:sz="0" w:space="0" w:color="auto"/>
        <w:right w:val="none" w:sz="0" w:space="0" w:color="auto"/>
      </w:divBdr>
    </w:div>
    <w:div w:id="1263488095">
      <w:bodyDiv w:val="1"/>
      <w:marLeft w:val="0"/>
      <w:marRight w:val="0"/>
      <w:marTop w:val="0"/>
      <w:marBottom w:val="0"/>
      <w:divBdr>
        <w:top w:val="none" w:sz="0" w:space="0" w:color="auto"/>
        <w:left w:val="none" w:sz="0" w:space="0" w:color="auto"/>
        <w:bottom w:val="none" w:sz="0" w:space="0" w:color="auto"/>
        <w:right w:val="none" w:sz="0" w:space="0" w:color="auto"/>
      </w:divBdr>
    </w:div>
    <w:div w:id="1397170221">
      <w:bodyDiv w:val="1"/>
      <w:marLeft w:val="0"/>
      <w:marRight w:val="0"/>
      <w:marTop w:val="0"/>
      <w:marBottom w:val="0"/>
      <w:divBdr>
        <w:top w:val="none" w:sz="0" w:space="0" w:color="auto"/>
        <w:left w:val="none" w:sz="0" w:space="0" w:color="auto"/>
        <w:bottom w:val="none" w:sz="0" w:space="0" w:color="auto"/>
        <w:right w:val="none" w:sz="0" w:space="0" w:color="auto"/>
      </w:divBdr>
    </w:div>
    <w:div w:id="1498111260">
      <w:bodyDiv w:val="1"/>
      <w:marLeft w:val="0"/>
      <w:marRight w:val="0"/>
      <w:marTop w:val="0"/>
      <w:marBottom w:val="0"/>
      <w:divBdr>
        <w:top w:val="none" w:sz="0" w:space="0" w:color="auto"/>
        <w:left w:val="none" w:sz="0" w:space="0" w:color="auto"/>
        <w:bottom w:val="none" w:sz="0" w:space="0" w:color="auto"/>
        <w:right w:val="none" w:sz="0" w:space="0" w:color="auto"/>
      </w:divBdr>
    </w:div>
    <w:div w:id="1554735708">
      <w:bodyDiv w:val="1"/>
      <w:marLeft w:val="0"/>
      <w:marRight w:val="0"/>
      <w:marTop w:val="0"/>
      <w:marBottom w:val="0"/>
      <w:divBdr>
        <w:top w:val="none" w:sz="0" w:space="0" w:color="auto"/>
        <w:left w:val="none" w:sz="0" w:space="0" w:color="auto"/>
        <w:bottom w:val="none" w:sz="0" w:space="0" w:color="auto"/>
        <w:right w:val="none" w:sz="0" w:space="0" w:color="auto"/>
      </w:divBdr>
    </w:div>
    <w:div w:id="1628583665">
      <w:bodyDiv w:val="1"/>
      <w:marLeft w:val="0"/>
      <w:marRight w:val="0"/>
      <w:marTop w:val="0"/>
      <w:marBottom w:val="0"/>
      <w:divBdr>
        <w:top w:val="none" w:sz="0" w:space="0" w:color="auto"/>
        <w:left w:val="none" w:sz="0" w:space="0" w:color="auto"/>
        <w:bottom w:val="none" w:sz="0" w:space="0" w:color="auto"/>
        <w:right w:val="none" w:sz="0" w:space="0" w:color="auto"/>
      </w:divBdr>
    </w:div>
    <w:div w:id="1698197929">
      <w:bodyDiv w:val="1"/>
      <w:marLeft w:val="0"/>
      <w:marRight w:val="0"/>
      <w:marTop w:val="0"/>
      <w:marBottom w:val="0"/>
      <w:divBdr>
        <w:top w:val="none" w:sz="0" w:space="0" w:color="auto"/>
        <w:left w:val="none" w:sz="0" w:space="0" w:color="auto"/>
        <w:bottom w:val="none" w:sz="0" w:space="0" w:color="auto"/>
        <w:right w:val="none" w:sz="0" w:space="0" w:color="auto"/>
      </w:divBdr>
    </w:div>
    <w:div w:id="1716272970">
      <w:bodyDiv w:val="1"/>
      <w:marLeft w:val="0"/>
      <w:marRight w:val="0"/>
      <w:marTop w:val="0"/>
      <w:marBottom w:val="0"/>
      <w:divBdr>
        <w:top w:val="none" w:sz="0" w:space="0" w:color="auto"/>
        <w:left w:val="none" w:sz="0" w:space="0" w:color="auto"/>
        <w:bottom w:val="none" w:sz="0" w:space="0" w:color="auto"/>
        <w:right w:val="none" w:sz="0" w:space="0" w:color="auto"/>
      </w:divBdr>
    </w:div>
    <w:div w:id="1749693476">
      <w:bodyDiv w:val="1"/>
      <w:marLeft w:val="0"/>
      <w:marRight w:val="0"/>
      <w:marTop w:val="0"/>
      <w:marBottom w:val="0"/>
      <w:divBdr>
        <w:top w:val="none" w:sz="0" w:space="0" w:color="auto"/>
        <w:left w:val="none" w:sz="0" w:space="0" w:color="auto"/>
        <w:bottom w:val="none" w:sz="0" w:space="0" w:color="auto"/>
        <w:right w:val="none" w:sz="0" w:space="0" w:color="auto"/>
      </w:divBdr>
    </w:div>
    <w:div w:id="2011519544">
      <w:bodyDiv w:val="1"/>
      <w:marLeft w:val="0"/>
      <w:marRight w:val="0"/>
      <w:marTop w:val="0"/>
      <w:marBottom w:val="0"/>
      <w:divBdr>
        <w:top w:val="none" w:sz="0" w:space="0" w:color="auto"/>
        <w:left w:val="none" w:sz="0" w:space="0" w:color="auto"/>
        <w:bottom w:val="none" w:sz="0" w:space="0" w:color="auto"/>
        <w:right w:val="none" w:sz="0" w:space="0" w:color="auto"/>
      </w:divBdr>
    </w:div>
    <w:div w:id="210954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vipcn.com/InfoList/Catalog_58_1.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vipcn.com/SoftList/Catalog_144_SoftTime_Desc_1.html"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EB30-E801-441A-9699-0E8C5FC6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13</Pages>
  <Words>546</Words>
  <Characters>3113</Characters>
  <Application>Microsoft Office Word</Application>
  <DocSecurity>0</DocSecurity>
  <Lines>25</Lines>
  <Paragraphs>7</Paragraphs>
  <ScaleCrop>false</ScaleCrop>
  <Company>Microsoft</Company>
  <LinksUpToDate>false</LinksUpToDate>
  <CharactersWithSpaces>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sccote</dc:creator>
  <cp:lastModifiedBy>sccote</cp:lastModifiedBy>
  <cp:revision>46</cp:revision>
  <cp:lastPrinted>2017-11-16T08:05:00Z</cp:lastPrinted>
  <dcterms:created xsi:type="dcterms:W3CDTF">2022-01-20T06:37:00Z</dcterms:created>
  <dcterms:modified xsi:type="dcterms:W3CDTF">2023-02-21T06:16:00Z</dcterms:modified>
</cp:coreProperties>
</file>